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EAA7B" w14:textId="77777777" w:rsidR="00072834" w:rsidRDefault="00380C30">
      <w:r>
        <w:rPr>
          <w:noProof/>
        </w:rPr>
        <w:drawing>
          <wp:anchor distT="0" distB="0" distL="0" distR="0" simplePos="0" relativeHeight="251658240" behindDoc="1" locked="0" layoutInCell="1" hidden="0" allowOverlap="1" wp14:anchorId="02561171" wp14:editId="78C34C2F">
            <wp:simplePos x="0" y="0"/>
            <wp:positionH relativeFrom="column">
              <wp:align>center</wp:align>
            </wp:positionH>
            <wp:positionV relativeFrom="page">
              <wp:align>center</wp:align>
            </wp:positionV>
            <wp:extent cx="6526800" cy="9230400"/>
            <wp:effectExtent l="0" t="0" r="7620" b="889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6800" cy="9230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7F250C" w14:textId="77777777" w:rsidR="00072834" w:rsidRDefault="00072834">
      <w:pPr>
        <w:rPr>
          <w:sz w:val="18"/>
          <w:szCs w:val="18"/>
        </w:rPr>
      </w:pPr>
    </w:p>
    <w:p w14:paraId="22BD1A93" w14:textId="77777777" w:rsidR="00072834" w:rsidRDefault="00072834">
      <w:pPr>
        <w:rPr>
          <w:sz w:val="18"/>
          <w:szCs w:val="18"/>
        </w:rPr>
      </w:pPr>
    </w:p>
    <w:p w14:paraId="4BB12B61" w14:textId="77777777" w:rsidR="00072834" w:rsidRDefault="00072834">
      <w:pPr>
        <w:rPr>
          <w:sz w:val="18"/>
          <w:szCs w:val="18"/>
        </w:rPr>
      </w:pPr>
    </w:p>
    <w:p w14:paraId="66DA07FF" w14:textId="77777777" w:rsidR="00072834" w:rsidRDefault="00072834">
      <w:pPr>
        <w:rPr>
          <w:sz w:val="18"/>
          <w:szCs w:val="18"/>
        </w:rPr>
      </w:pPr>
    </w:p>
    <w:p w14:paraId="5571A0B8" w14:textId="77777777" w:rsidR="00072834" w:rsidRDefault="00072834">
      <w:pPr>
        <w:rPr>
          <w:sz w:val="18"/>
          <w:szCs w:val="18"/>
        </w:rPr>
      </w:pPr>
    </w:p>
    <w:p w14:paraId="032F9FF2" w14:textId="77777777" w:rsidR="00072834" w:rsidRDefault="00072834">
      <w:pPr>
        <w:rPr>
          <w:sz w:val="18"/>
          <w:szCs w:val="18"/>
        </w:rPr>
      </w:pPr>
    </w:p>
    <w:p w14:paraId="5517A602" w14:textId="77777777" w:rsidR="00072834" w:rsidRDefault="00072834">
      <w:pPr>
        <w:rPr>
          <w:sz w:val="18"/>
          <w:szCs w:val="18"/>
        </w:rPr>
      </w:pPr>
    </w:p>
    <w:p w14:paraId="0748832F" w14:textId="77777777" w:rsidR="00072834" w:rsidRDefault="00072834">
      <w:pPr>
        <w:rPr>
          <w:sz w:val="18"/>
          <w:szCs w:val="18"/>
        </w:rPr>
      </w:pPr>
    </w:p>
    <w:p w14:paraId="03DD4E23" w14:textId="77777777" w:rsidR="00072834" w:rsidRDefault="00072834">
      <w:pPr>
        <w:rPr>
          <w:sz w:val="18"/>
          <w:szCs w:val="18"/>
        </w:rPr>
      </w:pPr>
    </w:p>
    <w:p w14:paraId="5C0B40B2" w14:textId="77777777" w:rsidR="00072834" w:rsidRDefault="00072834">
      <w:pPr>
        <w:rPr>
          <w:sz w:val="18"/>
          <w:szCs w:val="18"/>
        </w:rPr>
      </w:pPr>
    </w:p>
    <w:p w14:paraId="36BDDE68" w14:textId="77777777" w:rsidR="00072834" w:rsidRDefault="00072834">
      <w:pPr>
        <w:rPr>
          <w:sz w:val="18"/>
          <w:szCs w:val="18"/>
        </w:rPr>
      </w:pPr>
    </w:p>
    <w:p w14:paraId="2D0A0B48" w14:textId="77777777" w:rsidR="00072834" w:rsidRDefault="00072834">
      <w:pPr>
        <w:rPr>
          <w:sz w:val="18"/>
          <w:szCs w:val="18"/>
        </w:rPr>
      </w:pPr>
    </w:p>
    <w:p w14:paraId="755F9847" w14:textId="77777777" w:rsidR="00072834" w:rsidRDefault="00072834">
      <w:pPr>
        <w:rPr>
          <w:sz w:val="18"/>
          <w:szCs w:val="18"/>
        </w:rPr>
      </w:pPr>
    </w:p>
    <w:p w14:paraId="6F61D4CD" w14:textId="77777777" w:rsidR="00072834" w:rsidRDefault="00072834">
      <w:pPr>
        <w:rPr>
          <w:sz w:val="18"/>
          <w:szCs w:val="18"/>
        </w:rPr>
      </w:pPr>
    </w:p>
    <w:p w14:paraId="172DA3CD" w14:textId="77777777" w:rsidR="00072834" w:rsidRDefault="00072834">
      <w:pPr>
        <w:rPr>
          <w:sz w:val="18"/>
          <w:szCs w:val="18"/>
        </w:rPr>
      </w:pPr>
    </w:p>
    <w:p w14:paraId="4CF1B588" w14:textId="77777777" w:rsidR="00072834" w:rsidRDefault="00380C30">
      <w:pPr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hidden="0" allowOverlap="1" wp14:anchorId="6C75842B" wp14:editId="53E23BDB">
                <wp:simplePos x="0" y="0"/>
                <wp:positionH relativeFrom="page">
                  <wp:posOffset>1116330</wp:posOffset>
                </wp:positionH>
                <wp:positionV relativeFrom="page">
                  <wp:posOffset>5346700</wp:posOffset>
                </wp:positionV>
                <wp:extent cx="3204000" cy="1414800"/>
                <wp:effectExtent l="0" t="0" r="0" b="0"/>
                <wp:wrapSquare wrapText="bothSides" distT="45720" distB="45720" distL="114300" distR="114300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4000" cy="141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5135162" w14:textId="3868DA47" w:rsidR="00072834" w:rsidRDefault="00380C30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rFonts w:ascii="Century Gothic" w:eastAsia="Century Gothic" w:hAnsi="Century Gothic" w:cs="Century Gothic"/>
                                <w:color w:val="000000"/>
                                <w:sz w:val="96"/>
                              </w:rPr>
                              <w:t>202</w:t>
                            </w:r>
                            <w:r w:rsidR="000D5676">
                              <w:rPr>
                                <w:rFonts w:ascii="Century Gothic" w:eastAsia="Century Gothic" w:hAnsi="Century Gothic" w:cs="Century Gothic"/>
                                <w:color w:val="000000"/>
                                <w:sz w:val="96"/>
                              </w:rPr>
                              <w:t>5</w:t>
                            </w:r>
                            <w:r>
                              <w:rPr>
                                <w:rFonts w:ascii="Century Gothic" w:eastAsia="Century Gothic" w:hAnsi="Century Gothic" w:cs="Century Gothic"/>
                                <w:color w:val="000000"/>
                                <w:sz w:val="96"/>
                              </w:rPr>
                              <w:t>-202</w:t>
                            </w:r>
                            <w:r w:rsidR="000D5676">
                              <w:rPr>
                                <w:rFonts w:ascii="Century Gothic" w:eastAsia="Century Gothic" w:hAnsi="Century Gothic" w:cs="Century Gothic"/>
                                <w:color w:val="000000"/>
                                <w:sz w:val="96"/>
                              </w:rPr>
                              <w:t>6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75842B" id="Rectangle 1" o:spid="_x0000_s1026" style="position:absolute;margin-left:87.9pt;margin-top:421pt;width:252.3pt;height:111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" filled="f" stroked="f">
                <v:textbox inset="2.53958mm,1.2694mm,2.53958mm,1.2694mm">
                  <w:txbxContent>
                    <w:p w14:paraId="45135162" w14:textId="3868DA47" w:rsidR="00072834" w:rsidRDefault="00380C30">
                      <w:pPr>
                        <w:spacing w:line="275" w:lineRule="auto"/>
                        <w:textDirection w:val="btLr"/>
                      </w:pPr>
                      <w:r>
                        <w:rPr>
                          <w:rFonts w:ascii="Century Gothic" w:eastAsia="Century Gothic" w:hAnsi="Century Gothic" w:cs="Century Gothic"/>
                          <w:color w:val="000000"/>
                          <w:sz w:val="96"/>
                        </w:rPr>
                        <w:t>202</w:t>
                      </w:r>
                      <w:r w:rsidR="000D5676">
                        <w:rPr>
                          <w:rFonts w:ascii="Century Gothic" w:eastAsia="Century Gothic" w:hAnsi="Century Gothic" w:cs="Century Gothic"/>
                          <w:color w:val="000000"/>
                          <w:sz w:val="96"/>
                        </w:rPr>
                        <w:t>5</w:t>
                      </w:r>
                      <w:r>
                        <w:rPr>
                          <w:rFonts w:ascii="Century Gothic" w:eastAsia="Century Gothic" w:hAnsi="Century Gothic" w:cs="Century Gothic"/>
                          <w:color w:val="000000"/>
                          <w:sz w:val="96"/>
                        </w:rPr>
                        <w:t>-202</w:t>
                      </w:r>
                      <w:r w:rsidR="000D5676">
                        <w:rPr>
                          <w:rFonts w:ascii="Century Gothic" w:eastAsia="Century Gothic" w:hAnsi="Century Gothic" w:cs="Century Gothic"/>
                          <w:color w:val="000000"/>
                          <w:sz w:val="96"/>
                        </w:rPr>
                        <w:t>6</w:t>
                      </w: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</w:p>
    <w:p w14:paraId="6FCDF5E0" w14:textId="77777777" w:rsidR="00072834" w:rsidRDefault="00072834">
      <w:pPr>
        <w:rPr>
          <w:sz w:val="18"/>
          <w:szCs w:val="18"/>
        </w:rPr>
      </w:pPr>
    </w:p>
    <w:p w14:paraId="4B5E798D" w14:textId="77777777" w:rsidR="00072834" w:rsidRDefault="00072834">
      <w:pPr>
        <w:rPr>
          <w:sz w:val="18"/>
          <w:szCs w:val="18"/>
        </w:rPr>
      </w:pPr>
    </w:p>
    <w:p w14:paraId="0269F4B6" w14:textId="77777777" w:rsidR="00072834" w:rsidRDefault="00072834">
      <w:pPr>
        <w:rPr>
          <w:sz w:val="18"/>
          <w:szCs w:val="18"/>
        </w:rPr>
      </w:pPr>
    </w:p>
    <w:p w14:paraId="35DD9F78" w14:textId="77777777" w:rsidR="00072834" w:rsidRDefault="00072834">
      <w:pPr>
        <w:rPr>
          <w:sz w:val="18"/>
          <w:szCs w:val="18"/>
        </w:rPr>
      </w:pPr>
    </w:p>
    <w:p w14:paraId="123B7EAA" w14:textId="77777777" w:rsidR="00072834" w:rsidRDefault="00072834">
      <w:pPr>
        <w:rPr>
          <w:sz w:val="18"/>
          <w:szCs w:val="18"/>
        </w:rPr>
      </w:pPr>
    </w:p>
    <w:p w14:paraId="0F76EF7E" w14:textId="77777777" w:rsidR="00072834" w:rsidRDefault="00072834">
      <w:pPr>
        <w:rPr>
          <w:sz w:val="18"/>
          <w:szCs w:val="18"/>
        </w:rPr>
      </w:pPr>
    </w:p>
    <w:p w14:paraId="60CE5CEF" w14:textId="77777777" w:rsidR="00072834" w:rsidRDefault="00072834">
      <w:pPr>
        <w:rPr>
          <w:sz w:val="18"/>
          <w:szCs w:val="18"/>
        </w:rPr>
      </w:pPr>
    </w:p>
    <w:p w14:paraId="67D02473" w14:textId="77777777" w:rsidR="00072834" w:rsidRDefault="00072834">
      <w:pPr>
        <w:rPr>
          <w:sz w:val="18"/>
          <w:szCs w:val="18"/>
        </w:rPr>
      </w:pPr>
    </w:p>
    <w:p w14:paraId="371331A2" w14:textId="77777777" w:rsidR="00072834" w:rsidRDefault="00072834">
      <w:pPr>
        <w:rPr>
          <w:sz w:val="18"/>
          <w:szCs w:val="18"/>
        </w:rPr>
      </w:pPr>
    </w:p>
    <w:p w14:paraId="7663F63B" w14:textId="77777777" w:rsidR="00072834" w:rsidRDefault="00072834">
      <w:pPr>
        <w:rPr>
          <w:sz w:val="18"/>
          <w:szCs w:val="18"/>
        </w:rPr>
      </w:pPr>
    </w:p>
    <w:p w14:paraId="73EA223A" w14:textId="77777777" w:rsidR="00072834" w:rsidRDefault="00072834">
      <w:pPr>
        <w:rPr>
          <w:sz w:val="18"/>
          <w:szCs w:val="18"/>
        </w:rPr>
      </w:pPr>
    </w:p>
    <w:p w14:paraId="78300161" w14:textId="77777777" w:rsidR="00072834" w:rsidRDefault="00072834">
      <w:pPr>
        <w:rPr>
          <w:sz w:val="18"/>
          <w:szCs w:val="18"/>
        </w:rPr>
      </w:pPr>
    </w:p>
    <w:p w14:paraId="64B1DF3F" w14:textId="77777777" w:rsidR="00072834" w:rsidRDefault="00072834">
      <w:pPr>
        <w:rPr>
          <w:sz w:val="18"/>
          <w:szCs w:val="18"/>
        </w:rPr>
      </w:pPr>
    </w:p>
    <w:p w14:paraId="135B7529" w14:textId="77777777" w:rsidR="00072834" w:rsidRDefault="00072834">
      <w:pPr>
        <w:rPr>
          <w:sz w:val="18"/>
          <w:szCs w:val="18"/>
        </w:rPr>
      </w:pPr>
    </w:p>
    <w:tbl>
      <w:tblPr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21"/>
        <w:gridCol w:w="7469"/>
      </w:tblGrid>
      <w:tr w:rsidR="00D00F62" w14:paraId="3D2062D5" w14:textId="77777777" w:rsidTr="00706DCA">
        <w:tc>
          <w:tcPr>
            <w:tcW w:w="10790" w:type="dxa"/>
            <w:gridSpan w:val="2"/>
            <w:shd w:val="clear" w:color="auto" w:fill="000000"/>
          </w:tcPr>
          <w:p w14:paraId="002C4359" w14:textId="23797815" w:rsidR="00D00F62" w:rsidRDefault="00D00F62" w:rsidP="00706DC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Spécialiste</w:t>
            </w:r>
            <w:r w:rsidR="008F1D06">
              <w:rPr>
                <w:sz w:val="28"/>
                <w:szCs w:val="28"/>
              </w:rPr>
              <w:t xml:space="preserve"> d’art dramatique</w:t>
            </w:r>
          </w:p>
        </w:tc>
      </w:tr>
      <w:tr w:rsidR="00D00F62" w14:paraId="3324CE0C" w14:textId="77777777" w:rsidTr="00706DCA">
        <w:trPr>
          <w:cantSplit/>
          <w:trHeight w:val="1247"/>
        </w:trPr>
        <w:tc>
          <w:tcPr>
            <w:tcW w:w="10790" w:type="dxa"/>
            <w:gridSpan w:val="2"/>
          </w:tcPr>
          <w:p w14:paraId="1E7C5362" w14:textId="77777777" w:rsidR="00D00F62" w:rsidRDefault="00D00F62" w:rsidP="00706DCA">
            <w:pPr>
              <w:spacing w:after="0" w:line="240" w:lineRule="auto"/>
              <w:rPr>
                <w:sz w:val="18"/>
                <w:szCs w:val="18"/>
              </w:rPr>
            </w:pPr>
          </w:p>
          <w:p w14:paraId="5FDCC2AA" w14:textId="1B165D80" w:rsidR="00D00F62" w:rsidRDefault="00D00F62" w:rsidP="00706DCA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D00F62" w14:paraId="21516A59" w14:textId="77777777" w:rsidTr="00706DCA">
        <w:tc>
          <w:tcPr>
            <w:tcW w:w="10790" w:type="dxa"/>
            <w:gridSpan w:val="2"/>
            <w:shd w:val="clear" w:color="auto" w:fill="000000"/>
          </w:tcPr>
          <w:p w14:paraId="2601777B" w14:textId="77777777" w:rsidR="00D00F62" w:rsidRDefault="00D00F62" w:rsidP="00706DC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Exigences particulières, devoirs et leçons, matériel de base</w:t>
            </w:r>
          </w:p>
        </w:tc>
      </w:tr>
      <w:tr w:rsidR="008F1D06" w14:paraId="61643FBF" w14:textId="77777777" w:rsidTr="00263DC6">
        <w:trPr>
          <w:cantSplit/>
          <w:trHeight w:val="2381"/>
        </w:trPr>
        <w:tc>
          <w:tcPr>
            <w:tcW w:w="3321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60B12F81" w14:textId="77777777" w:rsidR="008F1D06" w:rsidRDefault="008F1D06" w:rsidP="008F1D06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  <w:r w:rsidRPr="00067A26">
              <w:rPr>
                <w:b/>
                <w:sz w:val="16"/>
                <w:szCs w:val="16"/>
                <w:vertAlign w:val="superscript"/>
              </w:rPr>
              <w:t>e</w:t>
            </w:r>
            <w:r>
              <w:rPr>
                <w:b/>
                <w:sz w:val="16"/>
                <w:szCs w:val="16"/>
              </w:rPr>
              <w:t xml:space="preserve"> cycle</w:t>
            </w:r>
          </w:p>
          <w:p w14:paraId="3AE026EA" w14:textId="08785D0E" w:rsidR="008F1D06" w:rsidRDefault="008F1D06" w:rsidP="008F1D06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(3</w:t>
            </w:r>
            <w:r w:rsidRPr="00067A26">
              <w:rPr>
                <w:b/>
                <w:sz w:val="16"/>
                <w:szCs w:val="16"/>
                <w:vertAlign w:val="superscript"/>
              </w:rPr>
              <w:t>e</w:t>
            </w:r>
            <w:r>
              <w:rPr>
                <w:b/>
                <w:sz w:val="16"/>
                <w:szCs w:val="16"/>
              </w:rPr>
              <w:t xml:space="preserve"> et 4</w:t>
            </w:r>
            <w:r w:rsidRPr="00067A26">
              <w:rPr>
                <w:b/>
                <w:sz w:val="16"/>
                <w:szCs w:val="16"/>
                <w:vertAlign w:val="superscript"/>
              </w:rPr>
              <w:t>e</w:t>
            </w:r>
            <w:r>
              <w:rPr>
                <w:b/>
                <w:sz w:val="16"/>
                <w:szCs w:val="16"/>
              </w:rPr>
              <w:t xml:space="preserve"> année)</w:t>
            </w:r>
          </w:p>
        </w:tc>
        <w:tc>
          <w:tcPr>
            <w:tcW w:w="7469" w:type="dxa"/>
            <w:tcBorders>
              <w:left w:val="single" w:sz="4" w:space="0" w:color="000000"/>
            </w:tcBorders>
            <w:shd w:val="clear" w:color="auto" w:fill="FFFFFF"/>
          </w:tcPr>
          <w:p w14:paraId="0CF9ACBB" w14:textId="50C47055" w:rsidR="008F1D06" w:rsidRDefault="008F1D06" w:rsidP="008F1D06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8F1D06" w14:paraId="6BE626E7" w14:textId="77777777" w:rsidTr="00263DC6">
        <w:trPr>
          <w:cantSplit/>
          <w:trHeight w:val="2826"/>
        </w:trPr>
        <w:tc>
          <w:tcPr>
            <w:tcW w:w="3321" w:type="dxa"/>
            <w:tcBorders>
              <w:right w:val="single" w:sz="4" w:space="0" w:color="000000"/>
            </w:tcBorders>
            <w:shd w:val="clear" w:color="auto" w:fill="FFFFFF"/>
            <w:vAlign w:val="center"/>
          </w:tcPr>
          <w:p w14:paraId="213D163B" w14:textId="0873014C" w:rsidR="008F1D06" w:rsidRDefault="008F1D06" w:rsidP="008F1D06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  <w:r w:rsidRPr="00067A26">
              <w:rPr>
                <w:b/>
                <w:sz w:val="16"/>
                <w:szCs w:val="16"/>
                <w:vertAlign w:val="superscript"/>
              </w:rPr>
              <w:t>e</w:t>
            </w:r>
            <w:r>
              <w:rPr>
                <w:b/>
                <w:sz w:val="16"/>
                <w:szCs w:val="16"/>
              </w:rPr>
              <w:t xml:space="preserve"> cycle</w:t>
            </w:r>
            <w:r>
              <w:rPr>
                <w:b/>
                <w:sz w:val="16"/>
                <w:szCs w:val="16"/>
              </w:rPr>
              <w:br/>
              <w:t>(4</w:t>
            </w:r>
            <w:r w:rsidRPr="00067A26">
              <w:rPr>
                <w:b/>
                <w:sz w:val="16"/>
                <w:szCs w:val="16"/>
                <w:vertAlign w:val="superscript"/>
              </w:rPr>
              <w:t>e</w:t>
            </w:r>
            <w:r>
              <w:rPr>
                <w:b/>
                <w:sz w:val="16"/>
                <w:szCs w:val="16"/>
              </w:rPr>
              <w:t xml:space="preserve"> et 5</w:t>
            </w:r>
            <w:r w:rsidRPr="00067A26">
              <w:rPr>
                <w:b/>
                <w:sz w:val="16"/>
                <w:szCs w:val="16"/>
                <w:vertAlign w:val="superscript"/>
              </w:rPr>
              <w:t>e</w:t>
            </w:r>
            <w:r>
              <w:rPr>
                <w:b/>
                <w:sz w:val="16"/>
                <w:szCs w:val="16"/>
              </w:rPr>
              <w:t xml:space="preserve"> année)</w:t>
            </w:r>
          </w:p>
        </w:tc>
        <w:tc>
          <w:tcPr>
            <w:tcW w:w="7469" w:type="dxa"/>
            <w:tcBorders>
              <w:left w:val="single" w:sz="4" w:space="0" w:color="000000"/>
            </w:tcBorders>
            <w:shd w:val="clear" w:color="auto" w:fill="FFFFFF"/>
          </w:tcPr>
          <w:p w14:paraId="20335239" w14:textId="77777777" w:rsidR="008F1D06" w:rsidRDefault="008F1D06" w:rsidP="008F1D06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</w:tbl>
    <w:p w14:paraId="5ABE2480" w14:textId="77777777" w:rsidR="00072834" w:rsidRDefault="00380C30">
      <w:pPr>
        <w:spacing w:after="0" w:line="240" w:lineRule="auto"/>
      </w:pPr>
      <w:r>
        <w:br w:type="page"/>
      </w:r>
    </w:p>
    <w:tbl>
      <w:tblPr>
        <w:tblW w:w="10984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28"/>
        <w:gridCol w:w="8256"/>
      </w:tblGrid>
      <w:tr w:rsidR="007F0625" w14:paraId="53D87C42" w14:textId="77777777" w:rsidTr="00706DCA">
        <w:tc>
          <w:tcPr>
            <w:tcW w:w="10984" w:type="dxa"/>
            <w:gridSpan w:val="2"/>
            <w:shd w:val="clear" w:color="auto" w:fill="BFBFBF"/>
          </w:tcPr>
          <w:p w14:paraId="453D1842" w14:textId="77777777" w:rsidR="007F0625" w:rsidRDefault="007F0625" w:rsidP="00706DCA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 xml:space="preserve">Art dramatique, </w:t>
            </w:r>
            <w:r>
              <w:rPr>
                <w:b/>
                <w:sz w:val="28"/>
                <w:szCs w:val="28"/>
              </w:rPr>
              <w:t>3</w:t>
            </w:r>
            <w:r>
              <w:rPr>
                <w:b/>
                <w:sz w:val="28"/>
                <w:szCs w:val="28"/>
                <w:vertAlign w:val="superscript"/>
              </w:rPr>
              <w:t>e</w:t>
            </w:r>
            <w:r>
              <w:rPr>
                <w:b/>
                <w:sz w:val="32"/>
                <w:szCs w:val="32"/>
              </w:rPr>
              <w:t xml:space="preserve"> année</w:t>
            </w:r>
          </w:p>
        </w:tc>
      </w:tr>
      <w:tr w:rsidR="007F0625" w14:paraId="015AED93" w14:textId="77777777" w:rsidTr="00706DCA">
        <w:tc>
          <w:tcPr>
            <w:tcW w:w="10984" w:type="dxa"/>
            <w:gridSpan w:val="2"/>
            <w:shd w:val="clear" w:color="auto" w:fill="000000"/>
          </w:tcPr>
          <w:p w14:paraId="3323D97A" w14:textId="77777777" w:rsidR="007F0625" w:rsidRDefault="007F0625" w:rsidP="00706DC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Compétences développées par l’élève</w:t>
            </w:r>
          </w:p>
        </w:tc>
      </w:tr>
      <w:tr w:rsidR="007F0625" w14:paraId="6AAF08F2" w14:textId="77777777" w:rsidTr="00706DCA">
        <w:trPr>
          <w:cantSplit/>
          <w:trHeight w:val="879"/>
        </w:trPr>
        <w:tc>
          <w:tcPr>
            <w:tcW w:w="2728" w:type="dxa"/>
            <w:tcBorders>
              <w:bottom w:val="dashed" w:sz="4" w:space="0" w:color="000000"/>
            </w:tcBorders>
            <w:shd w:val="clear" w:color="auto" w:fill="FFFFFF"/>
            <w:vAlign w:val="center"/>
          </w:tcPr>
          <w:p w14:paraId="1858C21F" w14:textId="77777777" w:rsidR="007F0625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Inventer des séquences dramatiques</w:t>
            </w:r>
          </w:p>
        </w:tc>
        <w:tc>
          <w:tcPr>
            <w:tcW w:w="8256" w:type="dxa"/>
            <w:tcBorders>
              <w:bottom w:val="dashed" w:sz="4" w:space="0" w:color="000000"/>
            </w:tcBorders>
            <w:shd w:val="clear" w:color="auto" w:fill="FFFFFF"/>
            <w:vAlign w:val="center"/>
          </w:tcPr>
          <w:p w14:paraId="201BEF10" w14:textId="77777777" w:rsidR="007F0625" w:rsidRPr="00601549" w:rsidRDefault="007F0625" w:rsidP="00706DC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01549">
              <w:rPr>
                <w:sz w:val="24"/>
                <w:szCs w:val="24"/>
              </w:rPr>
              <w:t>Avec le soutien de son enseignant, l’élève s’initie à une démarche de création par des techniques théâtrales et de jeu.</w:t>
            </w:r>
          </w:p>
        </w:tc>
      </w:tr>
      <w:tr w:rsidR="007F0625" w14:paraId="7AB6EE89" w14:textId="77777777" w:rsidTr="00706DCA">
        <w:trPr>
          <w:cantSplit/>
          <w:trHeight w:val="879"/>
        </w:trPr>
        <w:tc>
          <w:tcPr>
            <w:tcW w:w="2728" w:type="dxa"/>
            <w:tcBorders>
              <w:top w:val="dashed" w:sz="4" w:space="0" w:color="000000"/>
              <w:bottom w:val="dashed" w:sz="4" w:space="0" w:color="000000"/>
            </w:tcBorders>
            <w:vAlign w:val="center"/>
          </w:tcPr>
          <w:p w14:paraId="57F72316" w14:textId="77777777" w:rsidR="007F0625" w:rsidRDefault="007F0625" w:rsidP="00706DCA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Interpréter des séquences dramatiques</w:t>
            </w:r>
          </w:p>
        </w:tc>
        <w:tc>
          <w:tcPr>
            <w:tcW w:w="8256" w:type="dxa"/>
            <w:tcBorders>
              <w:top w:val="dashed" w:sz="4" w:space="0" w:color="000000"/>
              <w:bottom w:val="dashed" w:sz="4" w:space="0" w:color="000000"/>
            </w:tcBorders>
            <w:vAlign w:val="center"/>
          </w:tcPr>
          <w:p w14:paraId="3F09EC31" w14:textId="77777777" w:rsidR="007F0625" w:rsidRPr="00601549" w:rsidRDefault="007F0625" w:rsidP="00706DCA">
            <w:pPr>
              <w:rPr>
                <w:sz w:val="24"/>
                <w:szCs w:val="24"/>
              </w:rPr>
            </w:pPr>
            <w:r w:rsidRPr="00601549">
              <w:rPr>
                <w:sz w:val="24"/>
                <w:szCs w:val="24"/>
              </w:rPr>
              <w:t xml:space="preserve">Avec le soutien de son enseignant, l’élève s’initie à jouer de courts extraits simples en solo et en duo. Il s’initie également à l’utilisation du langage dramatique. </w:t>
            </w:r>
          </w:p>
        </w:tc>
      </w:tr>
      <w:tr w:rsidR="007F0625" w14:paraId="7BE039CB" w14:textId="77777777" w:rsidTr="00706DCA">
        <w:trPr>
          <w:cantSplit/>
          <w:trHeight w:val="879"/>
        </w:trPr>
        <w:tc>
          <w:tcPr>
            <w:tcW w:w="2728" w:type="dxa"/>
            <w:tcBorders>
              <w:top w:val="dashed" w:sz="4" w:space="0" w:color="000000"/>
            </w:tcBorders>
            <w:shd w:val="clear" w:color="auto" w:fill="FFFFFF"/>
            <w:vAlign w:val="center"/>
          </w:tcPr>
          <w:p w14:paraId="56E9FCB2" w14:textId="77777777" w:rsidR="007F0625" w:rsidRPr="00601549" w:rsidRDefault="007F0625" w:rsidP="00706DCA">
            <w:pPr>
              <w:tabs>
                <w:tab w:val="left" w:pos="2002"/>
              </w:tabs>
              <w:spacing w:after="0" w:line="24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01549">
              <w:rPr>
                <w:rFonts w:asciiTheme="majorHAnsi" w:hAnsiTheme="majorHAnsi" w:cstheme="majorHAnsi"/>
                <w:b/>
                <w:sz w:val="20"/>
                <w:szCs w:val="20"/>
              </w:rPr>
              <w:t>Apprécier des œuvres théâtrales, ses œuvres et celles de ses camarades</w:t>
            </w:r>
          </w:p>
        </w:tc>
        <w:tc>
          <w:tcPr>
            <w:tcW w:w="8256" w:type="dxa"/>
            <w:tcBorders>
              <w:top w:val="dashed" w:sz="4" w:space="0" w:color="000000"/>
            </w:tcBorders>
            <w:shd w:val="clear" w:color="auto" w:fill="FFFFFF"/>
            <w:vAlign w:val="center"/>
          </w:tcPr>
          <w:p w14:paraId="69902D7A" w14:textId="77777777" w:rsidR="007F0625" w:rsidRPr="00601549" w:rsidRDefault="007F0625" w:rsidP="00706DCA">
            <w:pPr>
              <w:pStyle w:val="NormalWeb"/>
              <w:spacing w:before="0" w:beforeAutospacing="0" w:after="0" w:afterAutospacing="0"/>
              <w:jc w:val="both"/>
              <w:rPr>
                <w:rFonts w:asciiTheme="majorHAnsi" w:hAnsiTheme="majorHAnsi" w:cstheme="majorHAnsi"/>
              </w:rPr>
            </w:pPr>
            <w:r w:rsidRPr="00601549">
              <w:rPr>
                <w:rFonts w:asciiTheme="majorHAnsi" w:hAnsiTheme="majorHAnsi" w:cstheme="majorHAnsi"/>
                <w:color w:val="000000"/>
              </w:rPr>
              <w:t>L’élève apprend à observer des extraits d’œuvres dramatiques. Il découvre le vocabulaire relié à l’art dramatique et apprend à faire des liens entre les aspects de l’œuvre et les effets ressentis. </w:t>
            </w:r>
          </w:p>
          <w:p w14:paraId="5B2D81FA" w14:textId="77777777" w:rsidR="007F0625" w:rsidRPr="00601549" w:rsidRDefault="007F0625" w:rsidP="00706DCA">
            <w:pPr>
              <w:spacing w:after="0" w:line="240" w:lineRule="auto"/>
              <w:jc w:val="bot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</w:tbl>
    <w:p w14:paraId="6416291D" w14:textId="77777777" w:rsidR="007F0625" w:rsidRPr="008F1D06" w:rsidRDefault="007F0625" w:rsidP="007F0625">
      <w:pPr>
        <w:spacing w:after="0" w:line="240" w:lineRule="auto"/>
        <w:rPr>
          <w:bCs/>
        </w:rPr>
      </w:pPr>
    </w:p>
    <w:tbl>
      <w:tblPr>
        <w:tblW w:w="11056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58"/>
        <w:gridCol w:w="959"/>
        <w:gridCol w:w="35"/>
        <w:gridCol w:w="2692"/>
        <w:gridCol w:w="703"/>
        <w:gridCol w:w="2126"/>
        <w:gridCol w:w="40"/>
        <w:gridCol w:w="993"/>
        <w:gridCol w:w="781"/>
        <w:gridCol w:w="69"/>
      </w:tblGrid>
      <w:tr w:rsidR="007F0625" w14:paraId="09CFE8C1" w14:textId="77777777" w:rsidTr="00706DCA">
        <w:trPr>
          <w:trHeight w:val="415"/>
        </w:trPr>
        <w:tc>
          <w:tcPr>
            <w:tcW w:w="11056" w:type="dxa"/>
            <w:gridSpan w:val="10"/>
            <w:shd w:val="clear" w:color="auto" w:fill="000000"/>
          </w:tcPr>
          <w:p w14:paraId="41342DDA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Principales évaluations et résultats inscrits au bulletin</w:t>
            </w:r>
          </w:p>
        </w:tc>
      </w:tr>
      <w:tr w:rsidR="007F0625" w14:paraId="3410135A" w14:textId="77777777" w:rsidTr="00706DCA">
        <w:trPr>
          <w:gridAfter w:val="1"/>
          <w:wAfter w:w="69" w:type="dxa"/>
          <w:trHeight w:val="586"/>
        </w:trPr>
        <w:tc>
          <w:tcPr>
            <w:tcW w:w="3617" w:type="dxa"/>
            <w:gridSpan w:val="2"/>
          </w:tcPr>
          <w:p w14:paraId="0820DE74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  <w:vertAlign w:val="superscript"/>
              </w:rPr>
              <w:t>re</w:t>
            </w:r>
            <w:r>
              <w:rPr>
                <w:b/>
                <w:sz w:val="20"/>
                <w:szCs w:val="20"/>
              </w:rPr>
              <w:t xml:space="preserve"> étape (20 %)</w:t>
            </w:r>
          </w:p>
          <w:p w14:paraId="7002AD4D" w14:textId="77777777" w:rsidR="007F0625" w:rsidRDefault="007F0625" w:rsidP="00706DC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Du 27 août au 7 novembre</w:t>
            </w:r>
          </w:p>
        </w:tc>
        <w:tc>
          <w:tcPr>
            <w:tcW w:w="3430" w:type="dxa"/>
            <w:gridSpan w:val="3"/>
          </w:tcPr>
          <w:p w14:paraId="31BF66C6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>
              <w:rPr>
                <w:b/>
                <w:sz w:val="20"/>
                <w:szCs w:val="20"/>
                <w:vertAlign w:val="superscript"/>
              </w:rPr>
              <w:t>e</w:t>
            </w:r>
            <w:r>
              <w:rPr>
                <w:b/>
                <w:sz w:val="20"/>
                <w:szCs w:val="20"/>
              </w:rPr>
              <w:t xml:space="preserve"> étape (20 %)</w:t>
            </w:r>
          </w:p>
          <w:p w14:paraId="16D680E4" w14:textId="77777777" w:rsidR="007F0625" w:rsidRDefault="007F0625" w:rsidP="00706DC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Du 10 novembre au 13 février</w:t>
            </w:r>
          </w:p>
        </w:tc>
        <w:tc>
          <w:tcPr>
            <w:tcW w:w="3940" w:type="dxa"/>
            <w:gridSpan w:val="4"/>
          </w:tcPr>
          <w:p w14:paraId="3E1B5ED4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  <w:vertAlign w:val="superscript"/>
              </w:rPr>
              <w:t>e</w:t>
            </w:r>
            <w:r>
              <w:rPr>
                <w:b/>
                <w:sz w:val="20"/>
                <w:szCs w:val="20"/>
              </w:rPr>
              <w:t xml:space="preserve"> étape (60 %)</w:t>
            </w:r>
          </w:p>
          <w:p w14:paraId="3B11C71A" w14:textId="77777777" w:rsidR="007F0625" w:rsidRDefault="007F0625" w:rsidP="00706DC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Du 16 février au 22 juin</w:t>
            </w:r>
          </w:p>
        </w:tc>
      </w:tr>
      <w:tr w:rsidR="007F0625" w14:paraId="7F2767C9" w14:textId="77777777" w:rsidTr="00706DCA">
        <w:trPr>
          <w:trHeight w:val="586"/>
        </w:trPr>
        <w:tc>
          <w:tcPr>
            <w:tcW w:w="2658" w:type="dxa"/>
            <w:vAlign w:val="center"/>
          </w:tcPr>
          <w:p w14:paraId="67C3348A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Nature des évaluations proposées tout au long de l’étape</w:t>
            </w:r>
          </w:p>
        </w:tc>
        <w:tc>
          <w:tcPr>
            <w:tcW w:w="994" w:type="dxa"/>
            <w:gridSpan w:val="2"/>
            <w:vAlign w:val="center"/>
          </w:tcPr>
          <w:p w14:paraId="46C391F6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Y aura-t-il un résultat inscrit au bulletin?</w:t>
            </w:r>
          </w:p>
        </w:tc>
        <w:tc>
          <w:tcPr>
            <w:tcW w:w="2692" w:type="dxa"/>
            <w:vAlign w:val="center"/>
          </w:tcPr>
          <w:p w14:paraId="57C35F8F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Nature des évaluations proposées tout au long de l’étape</w:t>
            </w:r>
          </w:p>
        </w:tc>
        <w:tc>
          <w:tcPr>
            <w:tcW w:w="703" w:type="dxa"/>
            <w:vAlign w:val="center"/>
          </w:tcPr>
          <w:p w14:paraId="7D35DEF1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Y aura-t-il un résultat inscrit au bulletin?</w:t>
            </w:r>
          </w:p>
        </w:tc>
        <w:tc>
          <w:tcPr>
            <w:tcW w:w="2166" w:type="dxa"/>
            <w:gridSpan w:val="2"/>
            <w:vAlign w:val="center"/>
          </w:tcPr>
          <w:p w14:paraId="16B6B645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Nature des évaluations proposées tout au long de l’étape</w:t>
            </w:r>
          </w:p>
        </w:tc>
        <w:tc>
          <w:tcPr>
            <w:tcW w:w="993" w:type="dxa"/>
            <w:tcBorders>
              <w:bottom w:val="single" w:sz="4" w:space="0" w:color="000000"/>
            </w:tcBorders>
            <w:vAlign w:val="center"/>
          </w:tcPr>
          <w:p w14:paraId="7A7B2C23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Épreuves obligatoires</w:t>
            </w:r>
          </w:p>
          <w:p w14:paraId="625927F5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4"/>
                <w:szCs w:val="14"/>
              </w:rPr>
              <w:t>MEES / CSS</w:t>
            </w:r>
          </w:p>
        </w:tc>
        <w:tc>
          <w:tcPr>
            <w:tcW w:w="850" w:type="dxa"/>
            <w:gridSpan w:val="2"/>
            <w:vAlign w:val="center"/>
          </w:tcPr>
          <w:p w14:paraId="115EDBEA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Résultat inscrit au bulletin</w:t>
            </w:r>
          </w:p>
        </w:tc>
      </w:tr>
      <w:tr w:rsidR="007F0625" w14:paraId="24302EBE" w14:textId="77777777" w:rsidTr="00706DCA">
        <w:trPr>
          <w:cantSplit/>
          <w:trHeight w:val="5670"/>
        </w:trPr>
        <w:tc>
          <w:tcPr>
            <w:tcW w:w="2658" w:type="dxa"/>
            <w:tcBorders>
              <w:bottom w:val="single" w:sz="4" w:space="0" w:color="000000"/>
            </w:tcBorders>
          </w:tcPr>
          <w:p w14:paraId="25C58AAC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2665BDAE" w14:textId="77777777" w:rsidR="007F0625" w:rsidRPr="0013279D" w:rsidRDefault="007F0625" w:rsidP="00706DCA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3279D">
              <w:rPr>
                <w:b/>
                <w:bCs/>
                <w:sz w:val="20"/>
                <w:szCs w:val="20"/>
              </w:rPr>
              <w:t xml:space="preserve">Compétences 1 et 2 </w:t>
            </w:r>
          </w:p>
          <w:p w14:paraId="282A83D8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0210C1D3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 xml:space="preserve">• Imaginer et interpréter une fable dramatique. </w:t>
            </w:r>
          </w:p>
          <w:p w14:paraId="57E872A6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 xml:space="preserve">• Respecter la posture, la démarche et les traits de caractère donnés d'un personnage. </w:t>
            </w:r>
          </w:p>
          <w:p w14:paraId="0B833096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 xml:space="preserve">• Mémoriser des trajets simples. </w:t>
            </w:r>
          </w:p>
          <w:p w14:paraId="42EBB2A6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 xml:space="preserve">• Interpréter des bruits et sons liés à des actions. </w:t>
            </w:r>
          </w:p>
          <w:p w14:paraId="67316112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>• Explorer les techniques de jeu et le langage dramatique avec des exercices dramatiques en groupe ou individuel.</w:t>
            </w:r>
          </w:p>
          <w:p w14:paraId="6C65D66A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19DF8969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2FA74003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3E4F75C7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09662019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2DEA1987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08E21D99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bottom w:val="single" w:sz="4" w:space="0" w:color="000000"/>
            </w:tcBorders>
          </w:tcPr>
          <w:p w14:paraId="659629FB" w14:textId="77777777" w:rsidR="007F0625" w:rsidRPr="0013279D" w:rsidRDefault="007F0625" w:rsidP="00706DCA">
            <w:pPr>
              <w:tabs>
                <w:tab w:val="left" w:pos="2002"/>
              </w:tabs>
              <w:spacing w:after="0" w:line="240" w:lineRule="auto"/>
              <w:rPr>
                <w:b/>
                <w:sz w:val="20"/>
                <w:szCs w:val="20"/>
              </w:rPr>
            </w:pPr>
          </w:p>
          <w:p w14:paraId="4CD57340" w14:textId="77777777" w:rsidR="007F0625" w:rsidRPr="0013279D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13279D">
              <w:rPr>
                <w:b/>
                <w:sz w:val="20"/>
                <w:szCs w:val="20"/>
              </w:rPr>
              <w:t>Non</w:t>
            </w:r>
          </w:p>
        </w:tc>
        <w:tc>
          <w:tcPr>
            <w:tcW w:w="2692" w:type="dxa"/>
          </w:tcPr>
          <w:p w14:paraId="33B33BC3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7E0875B0" w14:textId="77777777" w:rsidR="007F0625" w:rsidRPr="0013279D" w:rsidRDefault="007F0625" w:rsidP="00706DCA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3279D">
              <w:rPr>
                <w:b/>
                <w:bCs/>
                <w:sz w:val="20"/>
                <w:szCs w:val="20"/>
              </w:rPr>
              <w:t xml:space="preserve">Compétence </w:t>
            </w:r>
            <w:r>
              <w:rPr>
                <w:b/>
                <w:bCs/>
                <w:sz w:val="20"/>
                <w:szCs w:val="20"/>
              </w:rPr>
              <w:t>1 et 2</w:t>
            </w:r>
          </w:p>
          <w:p w14:paraId="2597D694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4D0FA622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>• Voix : projection et diction.</w:t>
            </w:r>
          </w:p>
          <w:p w14:paraId="6C65534B" w14:textId="77777777" w:rsidR="007F0625" w:rsidRPr="008E2BB0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>•</w:t>
            </w:r>
            <w:r>
              <w:rPr>
                <w:sz w:val="20"/>
                <w:szCs w:val="20"/>
              </w:rPr>
              <w:t xml:space="preserve"> </w:t>
            </w:r>
            <w:r w:rsidRPr="008E2BB0">
              <w:rPr>
                <w:sz w:val="20"/>
                <w:szCs w:val="20"/>
              </w:rPr>
              <w:t xml:space="preserve">Explorer les techniques de jeu et le langage dramatique avec des exercices dramatiques en groupe ou individuel. </w:t>
            </w:r>
          </w:p>
          <w:p w14:paraId="06396880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>•</w:t>
            </w:r>
            <w:r>
              <w:rPr>
                <w:sz w:val="20"/>
                <w:szCs w:val="20"/>
              </w:rPr>
              <w:t xml:space="preserve"> Créer une courte fable dramatique.</w:t>
            </w:r>
          </w:p>
          <w:p w14:paraId="636A9A8A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0BB78823" w14:textId="77777777" w:rsidR="007F0625" w:rsidRPr="0013279D" w:rsidRDefault="007F0625" w:rsidP="00706DCA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3279D">
              <w:rPr>
                <w:b/>
                <w:bCs/>
                <w:sz w:val="20"/>
                <w:szCs w:val="20"/>
              </w:rPr>
              <w:t>Compétence 3</w:t>
            </w:r>
          </w:p>
          <w:p w14:paraId="1AEE5EB0" w14:textId="77777777" w:rsidR="007F0625" w:rsidRPr="0013279D" w:rsidRDefault="007F0625" w:rsidP="00706DCA">
            <w:pPr>
              <w:spacing w:after="0" w:line="240" w:lineRule="auto"/>
              <w:rPr>
                <w:i/>
                <w:iCs/>
                <w:sz w:val="20"/>
                <w:szCs w:val="20"/>
              </w:rPr>
            </w:pPr>
          </w:p>
          <w:p w14:paraId="45B353B7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>• Observer des éléments disciplinaires à partir de réalisations d’élèves et d’extraits d’œuvres théâtrales.</w:t>
            </w:r>
          </w:p>
          <w:p w14:paraId="0B9F5BCA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>• Utiliser le vocabulaire disciplinaire et nommer un élément qui suscite une émotion</w:t>
            </w:r>
          </w:p>
          <w:p w14:paraId="7B9112B8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03" w:type="dxa"/>
            <w:tcBorders>
              <w:bottom w:val="single" w:sz="4" w:space="0" w:color="000000"/>
            </w:tcBorders>
          </w:tcPr>
          <w:p w14:paraId="078821D8" w14:textId="77777777" w:rsidR="007F0625" w:rsidRPr="00601549" w:rsidRDefault="007F0625" w:rsidP="00706DCA">
            <w:pPr>
              <w:tabs>
                <w:tab w:val="left" w:pos="2002"/>
              </w:tabs>
              <w:spacing w:after="0" w:line="240" w:lineRule="auto"/>
              <w:rPr>
                <w:b/>
              </w:rPr>
            </w:pPr>
          </w:p>
          <w:p w14:paraId="0C871ED5" w14:textId="77777777" w:rsidR="007F0625" w:rsidRPr="00601549" w:rsidRDefault="007F0625" w:rsidP="00706DCA">
            <w:pPr>
              <w:spacing w:after="0" w:line="240" w:lineRule="auto"/>
              <w:jc w:val="center"/>
            </w:pPr>
            <w:r w:rsidRPr="00601549">
              <w:rPr>
                <w:b/>
              </w:rPr>
              <w:t>Oui</w:t>
            </w:r>
          </w:p>
          <w:p w14:paraId="36B6902B" w14:textId="77777777" w:rsidR="007F0625" w:rsidRPr="00601549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</w:tcPr>
          <w:p w14:paraId="14C5A3B5" w14:textId="77777777" w:rsidR="007F0625" w:rsidRPr="0013279D" w:rsidRDefault="007F0625" w:rsidP="00706DCA">
            <w:pPr>
              <w:spacing w:after="0" w:line="240" w:lineRule="auto"/>
              <w:rPr>
                <w:i/>
                <w:iCs/>
                <w:sz w:val="20"/>
                <w:szCs w:val="20"/>
              </w:rPr>
            </w:pPr>
          </w:p>
          <w:p w14:paraId="7D26014F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b/>
                <w:bCs/>
                <w:sz w:val="20"/>
                <w:szCs w:val="20"/>
              </w:rPr>
              <w:t>Compétences 1 et 2</w:t>
            </w:r>
            <w:r w:rsidRPr="0013279D">
              <w:rPr>
                <w:sz w:val="20"/>
                <w:szCs w:val="20"/>
              </w:rPr>
              <w:t xml:space="preserve"> </w:t>
            </w:r>
          </w:p>
          <w:p w14:paraId="360D3A7F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3489EB49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 xml:space="preserve">• Imaginer une courte séquence dramatique qui se développe de façon continue, avec un début et une fin. </w:t>
            </w:r>
          </w:p>
          <w:p w14:paraId="2A141E7F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 xml:space="preserve">• Explorer les techniques de jeu et le langage dramatique avec des exercices dramatiques en groupe ou individuel. </w:t>
            </w:r>
          </w:p>
          <w:p w14:paraId="60E2B2D8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73F3F7F6" w14:textId="77777777" w:rsidR="007F0625" w:rsidRPr="0013279D" w:rsidRDefault="007F0625" w:rsidP="00706DCA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13279D">
              <w:rPr>
                <w:b/>
                <w:bCs/>
                <w:sz w:val="20"/>
                <w:szCs w:val="20"/>
              </w:rPr>
              <w:t xml:space="preserve">Compétence 3 </w:t>
            </w:r>
          </w:p>
          <w:p w14:paraId="717C7CFE" w14:textId="77777777" w:rsidR="007F0625" w:rsidRDefault="007F0625" w:rsidP="00706DCA">
            <w:pPr>
              <w:spacing w:after="0" w:line="240" w:lineRule="auto"/>
              <w:rPr>
                <w:i/>
                <w:iCs/>
                <w:sz w:val="20"/>
                <w:szCs w:val="20"/>
              </w:rPr>
            </w:pPr>
          </w:p>
          <w:p w14:paraId="4FD41A61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 xml:space="preserve">• Observer des éléments disciplinaires à partir de réalisations d’élèves et d’extraits d’œuvres théâtrales. </w:t>
            </w:r>
          </w:p>
          <w:p w14:paraId="1704C9B1" w14:textId="77777777" w:rsidR="007F0625" w:rsidRPr="0013279D" w:rsidRDefault="007F0625" w:rsidP="00706DCA">
            <w:pPr>
              <w:spacing w:after="0" w:line="240" w:lineRule="auto"/>
              <w:rPr>
                <w:i/>
                <w:iCs/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>• Utiliser le vocabulaire disciplinaire et nommer un élément qui suscite une émotion.</w:t>
            </w:r>
          </w:p>
        </w:tc>
        <w:tc>
          <w:tcPr>
            <w:tcW w:w="10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BA4599" w14:textId="77777777" w:rsidR="007F0625" w:rsidRDefault="007F0625" w:rsidP="00706DCA">
            <w:pPr>
              <w:spacing w:after="0" w:line="240" w:lineRule="auto"/>
              <w:rPr>
                <w:b/>
                <w:sz w:val="20"/>
                <w:szCs w:val="20"/>
              </w:rPr>
            </w:pPr>
          </w:p>
          <w:p w14:paraId="5E0CBE32" w14:textId="77777777" w:rsidR="007F0625" w:rsidRDefault="007F0625" w:rsidP="00706DC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Non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</w:tcBorders>
          </w:tcPr>
          <w:p w14:paraId="29E9662C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rPr>
                <w:b/>
                <w:sz w:val="20"/>
                <w:szCs w:val="20"/>
              </w:rPr>
            </w:pPr>
          </w:p>
          <w:p w14:paraId="7A016FEF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Oui</w:t>
            </w:r>
          </w:p>
        </w:tc>
      </w:tr>
    </w:tbl>
    <w:p w14:paraId="677DFFDE" w14:textId="77777777" w:rsidR="007F0625" w:rsidRDefault="007F0625" w:rsidP="007F0625">
      <w:pPr>
        <w:spacing w:after="0" w:line="240" w:lineRule="auto"/>
        <w:rPr>
          <w:sz w:val="18"/>
          <w:szCs w:val="18"/>
        </w:rPr>
      </w:pPr>
    </w:p>
    <w:p w14:paraId="414B5704" w14:textId="2E9A7DF3" w:rsidR="008F1D06" w:rsidRDefault="008F1D06">
      <w:r>
        <w:br w:type="page"/>
      </w:r>
    </w:p>
    <w:tbl>
      <w:tblPr>
        <w:tblW w:w="10984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28"/>
        <w:gridCol w:w="8256"/>
      </w:tblGrid>
      <w:tr w:rsidR="007F0625" w:rsidRPr="004E61D4" w14:paraId="03DC05DE" w14:textId="77777777" w:rsidTr="00706DCA">
        <w:tc>
          <w:tcPr>
            <w:tcW w:w="10984" w:type="dxa"/>
            <w:gridSpan w:val="2"/>
            <w:shd w:val="clear" w:color="auto" w:fill="BFBFBF"/>
          </w:tcPr>
          <w:p w14:paraId="3C898C66" w14:textId="77777777" w:rsidR="007F0625" w:rsidRPr="004E61D4" w:rsidRDefault="007F0625" w:rsidP="00706DCA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 w:rsidRPr="004E61D4">
              <w:rPr>
                <w:b/>
                <w:sz w:val="32"/>
                <w:szCs w:val="32"/>
              </w:rPr>
              <w:lastRenderedPageBreak/>
              <w:t xml:space="preserve">Art dramatique, </w:t>
            </w:r>
            <w:r>
              <w:rPr>
                <w:b/>
                <w:sz w:val="32"/>
                <w:szCs w:val="32"/>
              </w:rPr>
              <w:t>4</w:t>
            </w:r>
            <w:r w:rsidRPr="004E61D4">
              <w:rPr>
                <w:b/>
                <w:sz w:val="28"/>
                <w:szCs w:val="28"/>
                <w:vertAlign w:val="superscript"/>
              </w:rPr>
              <w:t>e</w:t>
            </w:r>
            <w:r w:rsidRPr="004E61D4">
              <w:rPr>
                <w:b/>
                <w:sz w:val="32"/>
                <w:szCs w:val="32"/>
              </w:rPr>
              <w:t xml:space="preserve"> année</w:t>
            </w:r>
          </w:p>
        </w:tc>
      </w:tr>
      <w:tr w:rsidR="007F0625" w:rsidRPr="004E61D4" w14:paraId="7E2E3781" w14:textId="77777777" w:rsidTr="00706DCA">
        <w:tc>
          <w:tcPr>
            <w:tcW w:w="10984" w:type="dxa"/>
            <w:gridSpan w:val="2"/>
            <w:shd w:val="clear" w:color="auto" w:fill="000000"/>
          </w:tcPr>
          <w:p w14:paraId="2AD9BCD6" w14:textId="77777777" w:rsidR="007F0625" w:rsidRPr="004E61D4" w:rsidRDefault="007F0625" w:rsidP="00706DC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61D4">
              <w:rPr>
                <w:sz w:val="28"/>
                <w:szCs w:val="28"/>
              </w:rPr>
              <w:t>Compétences développées par l’élève</w:t>
            </w:r>
          </w:p>
        </w:tc>
      </w:tr>
      <w:tr w:rsidR="007F0625" w:rsidRPr="004E61D4" w14:paraId="3106492E" w14:textId="77777777" w:rsidTr="00706DCA">
        <w:trPr>
          <w:cantSplit/>
          <w:trHeight w:val="879"/>
        </w:trPr>
        <w:tc>
          <w:tcPr>
            <w:tcW w:w="2728" w:type="dxa"/>
            <w:tcBorders>
              <w:bottom w:val="dashed" w:sz="4" w:space="0" w:color="000000"/>
            </w:tcBorders>
            <w:shd w:val="clear" w:color="auto" w:fill="FFFFFF"/>
            <w:vAlign w:val="center"/>
          </w:tcPr>
          <w:p w14:paraId="4E1440EE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4E61D4">
              <w:rPr>
                <w:b/>
                <w:sz w:val="20"/>
                <w:szCs w:val="20"/>
              </w:rPr>
              <w:t>Inventer des séquences dramatiques</w:t>
            </w:r>
          </w:p>
        </w:tc>
        <w:tc>
          <w:tcPr>
            <w:tcW w:w="8256" w:type="dxa"/>
            <w:tcBorders>
              <w:bottom w:val="dashed" w:sz="4" w:space="0" w:color="000000"/>
            </w:tcBorders>
            <w:shd w:val="clear" w:color="auto" w:fill="FFFFFF"/>
            <w:vAlign w:val="center"/>
          </w:tcPr>
          <w:p w14:paraId="7A0BC80B" w14:textId="77777777" w:rsidR="007F0625" w:rsidRPr="004E61D4" w:rsidRDefault="007F0625" w:rsidP="00706DC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E61D4">
              <w:rPr>
                <w:sz w:val="24"/>
                <w:szCs w:val="24"/>
              </w:rPr>
              <w:t>Avec le soutien de son enseignant, l’élève s’initie à une démarche de création par des techniques théâtrales et de jeu.</w:t>
            </w:r>
          </w:p>
        </w:tc>
      </w:tr>
      <w:tr w:rsidR="007F0625" w:rsidRPr="004E61D4" w14:paraId="33749D03" w14:textId="77777777" w:rsidTr="00706DCA">
        <w:trPr>
          <w:cantSplit/>
          <w:trHeight w:val="879"/>
        </w:trPr>
        <w:tc>
          <w:tcPr>
            <w:tcW w:w="2728" w:type="dxa"/>
            <w:tcBorders>
              <w:top w:val="dashed" w:sz="4" w:space="0" w:color="000000"/>
              <w:bottom w:val="dashed" w:sz="4" w:space="0" w:color="000000"/>
            </w:tcBorders>
            <w:vAlign w:val="center"/>
          </w:tcPr>
          <w:p w14:paraId="593234DD" w14:textId="77777777" w:rsidR="007F0625" w:rsidRPr="004E61D4" w:rsidRDefault="007F0625" w:rsidP="00706DCA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4E61D4">
              <w:rPr>
                <w:b/>
                <w:sz w:val="20"/>
                <w:szCs w:val="20"/>
              </w:rPr>
              <w:t>Interpréter des séquences dramatiques</w:t>
            </w:r>
          </w:p>
        </w:tc>
        <w:tc>
          <w:tcPr>
            <w:tcW w:w="8256" w:type="dxa"/>
            <w:tcBorders>
              <w:top w:val="dashed" w:sz="4" w:space="0" w:color="000000"/>
              <w:bottom w:val="dashed" w:sz="4" w:space="0" w:color="000000"/>
            </w:tcBorders>
            <w:vAlign w:val="center"/>
          </w:tcPr>
          <w:p w14:paraId="7622E33D" w14:textId="77777777" w:rsidR="007F0625" w:rsidRPr="004E61D4" w:rsidRDefault="007F0625" w:rsidP="00706DCA">
            <w:pPr>
              <w:rPr>
                <w:sz w:val="24"/>
                <w:szCs w:val="24"/>
              </w:rPr>
            </w:pPr>
            <w:r w:rsidRPr="004E61D4">
              <w:rPr>
                <w:sz w:val="24"/>
                <w:szCs w:val="24"/>
              </w:rPr>
              <w:t xml:space="preserve">Avec le soutien de son enseignant, l’élève s’initie à jouer de courts extraits simples en solo et en duo. Il s’initie également à l’utilisation du langage dramatique. </w:t>
            </w:r>
          </w:p>
        </w:tc>
      </w:tr>
      <w:tr w:rsidR="007F0625" w:rsidRPr="004E61D4" w14:paraId="744862F1" w14:textId="77777777" w:rsidTr="00706DCA">
        <w:trPr>
          <w:cantSplit/>
          <w:trHeight w:val="879"/>
        </w:trPr>
        <w:tc>
          <w:tcPr>
            <w:tcW w:w="2728" w:type="dxa"/>
            <w:tcBorders>
              <w:top w:val="dashed" w:sz="4" w:space="0" w:color="000000"/>
            </w:tcBorders>
            <w:shd w:val="clear" w:color="auto" w:fill="FFFFFF"/>
            <w:vAlign w:val="center"/>
          </w:tcPr>
          <w:p w14:paraId="1BB84DB0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4E61D4">
              <w:rPr>
                <w:rFonts w:asciiTheme="majorHAnsi" w:hAnsiTheme="majorHAnsi" w:cstheme="majorHAnsi"/>
                <w:b/>
                <w:sz w:val="20"/>
                <w:szCs w:val="20"/>
              </w:rPr>
              <w:t>Apprécier des œuvres théâtrales, ses œuvres et celles de ses camarades</w:t>
            </w:r>
          </w:p>
        </w:tc>
        <w:tc>
          <w:tcPr>
            <w:tcW w:w="8256" w:type="dxa"/>
            <w:tcBorders>
              <w:top w:val="dashed" w:sz="4" w:space="0" w:color="000000"/>
            </w:tcBorders>
            <w:shd w:val="clear" w:color="auto" w:fill="FFFFFF"/>
            <w:vAlign w:val="center"/>
          </w:tcPr>
          <w:p w14:paraId="08892B5D" w14:textId="77777777" w:rsidR="007F0625" w:rsidRPr="004E61D4" w:rsidRDefault="007F0625" w:rsidP="00706DCA">
            <w:p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4E61D4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  <w:t>L’élève apprend à observer des extraits d’œuvres dramatiques. Il découvre le vocabulaire relié à l’art dramatique et apprend à faire des liens entre les aspects de l’œuvre et les effets ressentis. </w:t>
            </w:r>
          </w:p>
          <w:p w14:paraId="11513AC5" w14:textId="77777777" w:rsidR="007F0625" w:rsidRPr="004E61D4" w:rsidRDefault="007F0625" w:rsidP="00706DCA">
            <w:pPr>
              <w:spacing w:after="0" w:line="240" w:lineRule="auto"/>
              <w:jc w:val="both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</w:tbl>
    <w:p w14:paraId="1808AD6A" w14:textId="77777777" w:rsidR="007F0625" w:rsidRPr="008F1D06" w:rsidRDefault="007F0625" w:rsidP="007F0625">
      <w:pPr>
        <w:spacing w:after="0" w:line="240" w:lineRule="auto"/>
        <w:rPr>
          <w:bCs/>
        </w:rPr>
      </w:pPr>
    </w:p>
    <w:tbl>
      <w:tblPr>
        <w:tblW w:w="11056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58"/>
        <w:gridCol w:w="959"/>
        <w:gridCol w:w="35"/>
        <w:gridCol w:w="2692"/>
        <w:gridCol w:w="703"/>
        <w:gridCol w:w="2126"/>
        <w:gridCol w:w="40"/>
        <w:gridCol w:w="993"/>
        <w:gridCol w:w="781"/>
        <w:gridCol w:w="69"/>
      </w:tblGrid>
      <w:tr w:rsidR="007F0625" w:rsidRPr="004E61D4" w14:paraId="10631B5F" w14:textId="77777777" w:rsidTr="00706DCA">
        <w:trPr>
          <w:trHeight w:val="415"/>
        </w:trPr>
        <w:tc>
          <w:tcPr>
            <w:tcW w:w="11056" w:type="dxa"/>
            <w:gridSpan w:val="10"/>
            <w:shd w:val="clear" w:color="auto" w:fill="000000"/>
          </w:tcPr>
          <w:p w14:paraId="1FF18AB6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 w:rsidRPr="004E61D4">
              <w:rPr>
                <w:sz w:val="28"/>
                <w:szCs w:val="28"/>
              </w:rPr>
              <w:t>Principales évaluations et résultats inscrits au bulletin</w:t>
            </w:r>
          </w:p>
        </w:tc>
      </w:tr>
      <w:tr w:rsidR="007F0625" w:rsidRPr="004E61D4" w14:paraId="0A66521C" w14:textId="77777777" w:rsidTr="00706DCA">
        <w:trPr>
          <w:gridAfter w:val="1"/>
          <w:wAfter w:w="69" w:type="dxa"/>
          <w:trHeight w:val="586"/>
        </w:trPr>
        <w:tc>
          <w:tcPr>
            <w:tcW w:w="3617" w:type="dxa"/>
            <w:gridSpan w:val="2"/>
          </w:tcPr>
          <w:p w14:paraId="451DC847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4E61D4">
              <w:rPr>
                <w:b/>
                <w:sz w:val="20"/>
                <w:szCs w:val="20"/>
              </w:rPr>
              <w:t>1</w:t>
            </w:r>
            <w:r w:rsidRPr="004E61D4">
              <w:rPr>
                <w:b/>
                <w:sz w:val="20"/>
                <w:szCs w:val="20"/>
                <w:vertAlign w:val="superscript"/>
              </w:rPr>
              <w:t>re</w:t>
            </w:r>
            <w:r w:rsidRPr="004E61D4">
              <w:rPr>
                <w:b/>
                <w:sz w:val="20"/>
                <w:szCs w:val="20"/>
              </w:rPr>
              <w:t xml:space="preserve"> étape (20 %)</w:t>
            </w:r>
          </w:p>
          <w:p w14:paraId="2299318C" w14:textId="77777777" w:rsidR="007F0625" w:rsidRPr="004E61D4" w:rsidRDefault="007F0625" w:rsidP="00706DC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E61D4">
              <w:rPr>
                <w:b/>
                <w:sz w:val="20"/>
                <w:szCs w:val="20"/>
              </w:rPr>
              <w:t>Du 27 août au 7 novembre</w:t>
            </w:r>
          </w:p>
        </w:tc>
        <w:tc>
          <w:tcPr>
            <w:tcW w:w="3430" w:type="dxa"/>
            <w:gridSpan w:val="3"/>
          </w:tcPr>
          <w:p w14:paraId="6A0E94F5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4E61D4">
              <w:rPr>
                <w:b/>
                <w:sz w:val="20"/>
                <w:szCs w:val="20"/>
              </w:rPr>
              <w:t>2</w:t>
            </w:r>
            <w:r w:rsidRPr="004E61D4">
              <w:rPr>
                <w:b/>
                <w:sz w:val="20"/>
                <w:szCs w:val="20"/>
                <w:vertAlign w:val="superscript"/>
              </w:rPr>
              <w:t>e</w:t>
            </w:r>
            <w:r w:rsidRPr="004E61D4">
              <w:rPr>
                <w:b/>
                <w:sz w:val="20"/>
                <w:szCs w:val="20"/>
              </w:rPr>
              <w:t xml:space="preserve"> étape (20 %)</w:t>
            </w:r>
          </w:p>
          <w:p w14:paraId="4C7577AF" w14:textId="77777777" w:rsidR="007F0625" w:rsidRPr="004E61D4" w:rsidRDefault="007F0625" w:rsidP="00706DC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E61D4">
              <w:rPr>
                <w:b/>
                <w:sz w:val="20"/>
                <w:szCs w:val="20"/>
              </w:rPr>
              <w:t>Du 10 novembre au 13 février</w:t>
            </w:r>
          </w:p>
        </w:tc>
        <w:tc>
          <w:tcPr>
            <w:tcW w:w="3940" w:type="dxa"/>
            <w:gridSpan w:val="4"/>
          </w:tcPr>
          <w:p w14:paraId="517D5801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4E61D4">
              <w:rPr>
                <w:b/>
                <w:sz w:val="20"/>
                <w:szCs w:val="20"/>
              </w:rPr>
              <w:t>3</w:t>
            </w:r>
            <w:r w:rsidRPr="004E61D4">
              <w:rPr>
                <w:b/>
                <w:sz w:val="20"/>
                <w:szCs w:val="20"/>
                <w:vertAlign w:val="superscript"/>
              </w:rPr>
              <w:t>e</w:t>
            </w:r>
            <w:r w:rsidRPr="004E61D4">
              <w:rPr>
                <w:b/>
                <w:sz w:val="20"/>
                <w:szCs w:val="20"/>
              </w:rPr>
              <w:t xml:space="preserve"> étape (60 %)</w:t>
            </w:r>
          </w:p>
          <w:p w14:paraId="50A5F9A0" w14:textId="77777777" w:rsidR="007F0625" w:rsidRPr="004E61D4" w:rsidRDefault="007F0625" w:rsidP="00706DC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4E61D4">
              <w:rPr>
                <w:b/>
                <w:sz w:val="20"/>
                <w:szCs w:val="20"/>
              </w:rPr>
              <w:t>Du 16 février au 22 juin</w:t>
            </w:r>
          </w:p>
        </w:tc>
      </w:tr>
      <w:tr w:rsidR="007F0625" w:rsidRPr="004E61D4" w14:paraId="5D45792C" w14:textId="77777777" w:rsidTr="00706DCA">
        <w:trPr>
          <w:trHeight w:val="586"/>
        </w:trPr>
        <w:tc>
          <w:tcPr>
            <w:tcW w:w="2658" w:type="dxa"/>
            <w:vAlign w:val="center"/>
          </w:tcPr>
          <w:p w14:paraId="1268ADA1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E61D4">
              <w:rPr>
                <w:b/>
                <w:sz w:val="16"/>
                <w:szCs w:val="16"/>
              </w:rPr>
              <w:t>Nature des évaluations proposées tout au long de l’étape</w:t>
            </w:r>
          </w:p>
        </w:tc>
        <w:tc>
          <w:tcPr>
            <w:tcW w:w="994" w:type="dxa"/>
            <w:gridSpan w:val="2"/>
            <w:vAlign w:val="center"/>
          </w:tcPr>
          <w:p w14:paraId="54D9A878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E61D4">
              <w:rPr>
                <w:b/>
                <w:sz w:val="16"/>
                <w:szCs w:val="16"/>
              </w:rPr>
              <w:t>Y aura-t-il un résultat inscrit au bulletin?</w:t>
            </w:r>
          </w:p>
        </w:tc>
        <w:tc>
          <w:tcPr>
            <w:tcW w:w="2692" w:type="dxa"/>
            <w:vAlign w:val="center"/>
          </w:tcPr>
          <w:p w14:paraId="3D20D92A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E61D4">
              <w:rPr>
                <w:b/>
                <w:sz w:val="16"/>
                <w:szCs w:val="16"/>
              </w:rPr>
              <w:t>Nature des évaluations proposées tout au long de l’étape</w:t>
            </w:r>
          </w:p>
        </w:tc>
        <w:tc>
          <w:tcPr>
            <w:tcW w:w="703" w:type="dxa"/>
            <w:vAlign w:val="center"/>
          </w:tcPr>
          <w:p w14:paraId="3037E45E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E61D4">
              <w:rPr>
                <w:b/>
                <w:sz w:val="16"/>
                <w:szCs w:val="16"/>
              </w:rPr>
              <w:t>Y aura-t-il un résultat inscrit au bulletin?</w:t>
            </w:r>
          </w:p>
        </w:tc>
        <w:tc>
          <w:tcPr>
            <w:tcW w:w="2166" w:type="dxa"/>
            <w:gridSpan w:val="2"/>
            <w:vAlign w:val="center"/>
          </w:tcPr>
          <w:p w14:paraId="6B40C842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E61D4">
              <w:rPr>
                <w:b/>
                <w:sz w:val="16"/>
                <w:szCs w:val="16"/>
              </w:rPr>
              <w:t>Nature des évaluations proposées tout au long de l’étape</w:t>
            </w:r>
          </w:p>
        </w:tc>
        <w:tc>
          <w:tcPr>
            <w:tcW w:w="993" w:type="dxa"/>
            <w:tcBorders>
              <w:bottom w:val="single" w:sz="4" w:space="0" w:color="000000"/>
            </w:tcBorders>
            <w:vAlign w:val="center"/>
          </w:tcPr>
          <w:p w14:paraId="2F4F6B36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4"/>
                <w:szCs w:val="14"/>
              </w:rPr>
            </w:pPr>
            <w:r w:rsidRPr="004E61D4">
              <w:rPr>
                <w:b/>
                <w:sz w:val="14"/>
                <w:szCs w:val="14"/>
              </w:rPr>
              <w:t>Épreuves obligatoires</w:t>
            </w:r>
          </w:p>
          <w:p w14:paraId="14D0CB5D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E61D4">
              <w:rPr>
                <w:b/>
                <w:sz w:val="14"/>
                <w:szCs w:val="14"/>
              </w:rPr>
              <w:t>MEES / CSS</w:t>
            </w:r>
          </w:p>
        </w:tc>
        <w:tc>
          <w:tcPr>
            <w:tcW w:w="850" w:type="dxa"/>
            <w:gridSpan w:val="2"/>
            <w:vAlign w:val="center"/>
          </w:tcPr>
          <w:p w14:paraId="291672F9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 w:rsidRPr="004E61D4">
              <w:rPr>
                <w:b/>
                <w:sz w:val="16"/>
                <w:szCs w:val="16"/>
              </w:rPr>
              <w:t>Résultat inscrit au bulletin</w:t>
            </w:r>
          </w:p>
        </w:tc>
      </w:tr>
      <w:tr w:rsidR="007F0625" w:rsidRPr="004E61D4" w14:paraId="1CFC7BE4" w14:textId="77777777" w:rsidTr="00706DCA">
        <w:trPr>
          <w:cantSplit/>
          <w:trHeight w:val="5670"/>
        </w:trPr>
        <w:tc>
          <w:tcPr>
            <w:tcW w:w="2658" w:type="dxa"/>
            <w:tcBorders>
              <w:bottom w:val="single" w:sz="4" w:space="0" w:color="000000"/>
            </w:tcBorders>
          </w:tcPr>
          <w:p w14:paraId="4D466819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21145C21" w14:textId="77777777" w:rsidR="007F0625" w:rsidRPr="004E61D4" w:rsidRDefault="007F0625" w:rsidP="00706DCA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4E61D4">
              <w:rPr>
                <w:b/>
                <w:bCs/>
                <w:sz w:val="20"/>
                <w:szCs w:val="20"/>
              </w:rPr>
              <w:t xml:space="preserve">Compétences 1 et 2 </w:t>
            </w:r>
          </w:p>
          <w:p w14:paraId="251F17AF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34DC692B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4E61D4">
              <w:rPr>
                <w:sz w:val="20"/>
                <w:szCs w:val="20"/>
              </w:rPr>
              <w:t xml:space="preserve">• Imaginer et interpréter une fable dramatique. </w:t>
            </w:r>
          </w:p>
          <w:p w14:paraId="06BB733C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4E61D4">
              <w:rPr>
                <w:sz w:val="20"/>
                <w:szCs w:val="20"/>
              </w:rPr>
              <w:t xml:space="preserve">• Respecter la posture, la démarche et les traits de caractère donnés d'un personnage. </w:t>
            </w:r>
          </w:p>
          <w:p w14:paraId="60408BC1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4E61D4">
              <w:rPr>
                <w:sz w:val="20"/>
                <w:szCs w:val="20"/>
              </w:rPr>
              <w:t xml:space="preserve">• Mémoriser des trajets simples. </w:t>
            </w:r>
          </w:p>
          <w:p w14:paraId="273E457B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4E61D4">
              <w:rPr>
                <w:sz w:val="20"/>
                <w:szCs w:val="20"/>
              </w:rPr>
              <w:t xml:space="preserve">• Interpréter des bruits et sons liés à des actions. </w:t>
            </w:r>
          </w:p>
          <w:p w14:paraId="1AFC3569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4E61D4">
              <w:rPr>
                <w:sz w:val="20"/>
                <w:szCs w:val="20"/>
              </w:rPr>
              <w:t>• Explorer les techniques de jeu et le langage dramatique avec des exercices dramatiques en groupe ou individuel.</w:t>
            </w:r>
          </w:p>
          <w:p w14:paraId="5899B9AF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1C7565CA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5ECEA97B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3948CF3E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39434528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64C0DBE2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55C04A76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994" w:type="dxa"/>
            <w:gridSpan w:val="2"/>
            <w:tcBorders>
              <w:bottom w:val="single" w:sz="4" w:space="0" w:color="000000"/>
            </w:tcBorders>
          </w:tcPr>
          <w:p w14:paraId="4CF57725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rPr>
                <w:b/>
                <w:sz w:val="20"/>
                <w:szCs w:val="20"/>
              </w:rPr>
            </w:pPr>
          </w:p>
          <w:p w14:paraId="7FE89DF4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4E61D4">
              <w:rPr>
                <w:b/>
                <w:sz w:val="20"/>
                <w:szCs w:val="20"/>
              </w:rPr>
              <w:t>Non</w:t>
            </w:r>
          </w:p>
        </w:tc>
        <w:tc>
          <w:tcPr>
            <w:tcW w:w="2692" w:type="dxa"/>
          </w:tcPr>
          <w:p w14:paraId="1A009FD7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2500BADF" w14:textId="77777777" w:rsidR="007F0625" w:rsidRPr="004E61D4" w:rsidRDefault="007F0625" w:rsidP="00706DCA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4E61D4">
              <w:rPr>
                <w:b/>
                <w:bCs/>
                <w:sz w:val="20"/>
                <w:szCs w:val="20"/>
              </w:rPr>
              <w:t xml:space="preserve">Compétence 2 </w:t>
            </w:r>
          </w:p>
          <w:p w14:paraId="280DC698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338876EF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4E61D4">
              <w:rPr>
                <w:sz w:val="20"/>
                <w:szCs w:val="20"/>
              </w:rPr>
              <w:t>• Voix : projection et diction.</w:t>
            </w:r>
          </w:p>
          <w:p w14:paraId="15476DC4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4E61D4">
              <w:rPr>
                <w:sz w:val="20"/>
                <w:szCs w:val="20"/>
              </w:rPr>
              <w:t xml:space="preserve">• Explorer les techniques de jeu et le langage dramatique avec des exercices dramatiques en groupe ou individuel. </w:t>
            </w:r>
          </w:p>
          <w:p w14:paraId="704AC1DB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7EFBDD99" w14:textId="77777777" w:rsidR="007F0625" w:rsidRPr="004E61D4" w:rsidRDefault="007F0625" w:rsidP="00706DCA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4E61D4">
              <w:rPr>
                <w:b/>
                <w:bCs/>
                <w:sz w:val="20"/>
                <w:szCs w:val="20"/>
              </w:rPr>
              <w:t>Compétence 3</w:t>
            </w:r>
          </w:p>
          <w:p w14:paraId="1F713E48" w14:textId="77777777" w:rsidR="007F0625" w:rsidRPr="004E61D4" w:rsidRDefault="007F0625" w:rsidP="00706DCA">
            <w:pPr>
              <w:spacing w:after="0" w:line="240" w:lineRule="auto"/>
              <w:rPr>
                <w:i/>
                <w:iCs/>
                <w:sz w:val="20"/>
                <w:szCs w:val="20"/>
              </w:rPr>
            </w:pPr>
          </w:p>
          <w:p w14:paraId="566F01D5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4E61D4">
              <w:rPr>
                <w:sz w:val="20"/>
                <w:szCs w:val="20"/>
              </w:rPr>
              <w:t>• Observer des éléments disciplinaires à partir de réalisations d’élèves et d’extraits d’œuvres théâtrales.</w:t>
            </w:r>
          </w:p>
          <w:p w14:paraId="7BA632A0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4E61D4">
              <w:rPr>
                <w:sz w:val="20"/>
                <w:szCs w:val="20"/>
              </w:rPr>
              <w:t>• Utiliser le vocabulaire disciplinaire et nommer un élément qui suscite une émotion</w:t>
            </w:r>
          </w:p>
          <w:p w14:paraId="31F113B2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03" w:type="dxa"/>
            <w:tcBorders>
              <w:bottom w:val="single" w:sz="4" w:space="0" w:color="000000"/>
            </w:tcBorders>
          </w:tcPr>
          <w:p w14:paraId="088D58FA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rPr>
                <w:b/>
              </w:rPr>
            </w:pPr>
          </w:p>
          <w:p w14:paraId="319B22F9" w14:textId="77777777" w:rsidR="007F0625" w:rsidRPr="004E61D4" w:rsidRDefault="007F0625" w:rsidP="00706DCA">
            <w:pPr>
              <w:spacing w:after="0" w:line="240" w:lineRule="auto"/>
              <w:jc w:val="center"/>
            </w:pPr>
            <w:r w:rsidRPr="004E61D4">
              <w:rPr>
                <w:b/>
              </w:rPr>
              <w:t>Oui</w:t>
            </w:r>
          </w:p>
          <w:p w14:paraId="27996E1E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126" w:type="dxa"/>
            <w:tcBorders>
              <w:bottom w:val="single" w:sz="4" w:space="0" w:color="000000"/>
              <w:right w:val="single" w:sz="4" w:space="0" w:color="000000"/>
            </w:tcBorders>
          </w:tcPr>
          <w:p w14:paraId="44224F90" w14:textId="77777777" w:rsidR="007F0625" w:rsidRPr="004E61D4" w:rsidRDefault="007F0625" w:rsidP="00706DCA">
            <w:pPr>
              <w:spacing w:after="0" w:line="240" w:lineRule="auto"/>
              <w:rPr>
                <w:i/>
                <w:iCs/>
                <w:sz w:val="20"/>
                <w:szCs w:val="20"/>
              </w:rPr>
            </w:pPr>
          </w:p>
          <w:p w14:paraId="735318E8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4E61D4">
              <w:rPr>
                <w:b/>
                <w:bCs/>
                <w:sz w:val="20"/>
                <w:szCs w:val="20"/>
              </w:rPr>
              <w:t>Compétences 1 et 2</w:t>
            </w:r>
            <w:r w:rsidRPr="004E61D4">
              <w:rPr>
                <w:sz w:val="20"/>
                <w:szCs w:val="20"/>
              </w:rPr>
              <w:t xml:space="preserve"> </w:t>
            </w:r>
          </w:p>
          <w:p w14:paraId="55EF7511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5E6ADF85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4E61D4">
              <w:rPr>
                <w:sz w:val="20"/>
                <w:szCs w:val="20"/>
              </w:rPr>
              <w:t xml:space="preserve">• Imaginer une courte séquence dramatique qui se développe de façon continue, avec un début et une fin. </w:t>
            </w:r>
          </w:p>
          <w:p w14:paraId="450DE30F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4E61D4">
              <w:rPr>
                <w:sz w:val="20"/>
                <w:szCs w:val="20"/>
              </w:rPr>
              <w:t xml:space="preserve">• Explorer les techniques de jeu et le langage dramatique avec des exercices dramatiques en groupe ou individuel. </w:t>
            </w:r>
          </w:p>
          <w:p w14:paraId="40CC85F3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013B8A68" w14:textId="77777777" w:rsidR="007F0625" w:rsidRPr="004E61D4" w:rsidRDefault="007F0625" w:rsidP="00706DCA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4E61D4">
              <w:rPr>
                <w:b/>
                <w:bCs/>
                <w:sz w:val="20"/>
                <w:szCs w:val="20"/>
              </w:rPr>
              <w:t xml:space="preserve">Compétence 3 </w:t>
            </w:r>
          </w:p>
          <w:p w14:paraId="64396410" w14:textId="77777777" w:rsidR="007F0625" w:rsidRPr="004E61D4" w:rsidRDefault="007F0625" w:rsidP="00706DCA">
            <w:pPr>
              <w:spacing w:after="0" w:line="240" w:lineRule="auto"/>
              <w:rPr>
                <w:i/>
                <w:iCs/>
                <w:sz w:val="20"/>
                <w:szCs w:val="20"/>
              </w:rPr>
            </w:pPr>
          </w:p>
          <w:p w14:paraId="08C0A112" w14:textId="77777777" w:rsidR="007F0625" w:rsidRPr="004E61D4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4E61D4">
              <w:rPr>
                <w:sz w:val="20"/>
                <w:szCs w:val="20"/>
              </w:rPr>
              <w:t xml:space="preserve">• Observer des éléments disciplinaires à partir de réalisations d’élèves et d’extraits d’œuvres théâtrales. </w:t>
            </w:r>
          </w:p>
          <w:p w14:paraId="60EFD3A7" w14:textId="77777777" w:rsidR="007F0625" w:rsidRPr="004E61D4" w:rsidRDefault="007F0625" w:rsidP="00706DCA">
            <w:pPr>
              <w:spacing w:after="0" w:line="240" w:lineRule="auto"/>
              <w:rPr>
                <w:i/>
                <w:iCs/>
                <w:sz w:val="20"/>
                <w:szCs w:val="20"/>
              </w:rPr>
            </w:pPr>
            <w:r w:rsidRPr="004E61D4">
              <w:rPr>
                <w:sz w:val="20"/>
                <w:szCs w:val="20"/>
              </w:rPr>
              <w:t>• Utiliser le vocabulaire disciplinaire et nommer un élément qui suscite une émotion.</w:t>
            </w:r>
          </w:p>
        </w:tc>
        <w:tc>
          <w:tcPr>
            <w:tcW w:w="10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979CA2" w14:textId="77777777" w:rsidR="007F0625" w:rsidRPr="004E61D4" w:rsidRDefault="007F0625" w:rsidP="00706DCA">
            <w:pPr>
              <w:spacing w:after="0" w:line="240" w:lineRule="auto"/>
              <w:rPr>
                <w:b/>
                <w:sz w:val="20"/>
                <w:szCs w:val="20"/>
              </w:rPr>
            </w:pPr>
          </w:p>
          <w:p w14:paraId="3260F36E" w14:textId="77777777" w:rsidR="007F0625" w:rsidRPr="004E61D4" w:rsidRDefault="007F0625" w:rsidP="00706DC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4E61D4">
              <w:rPr>
                <w:b/>
                <w:sz w:val="20"/>
                <w:szCs w:val="20"/>
              </w:rPr>
              <w:t>Non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</w:tcBorders>
          </w:tcPr>
          <w:p w14:paraId="4C67911C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rPr>
                <w:b/>
                <w:sz w:val="20"/>
                <w:szCs w:val="20"/>
              </w:rPr>
            </w:pPr>
          </w:p>
          <w:p w14:paraId="3C36CA52" w14:textId="77777777" w:rsidR="007F0625" w:rsidRPr="004E61D4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4E61D4">
              <w:rPr>
                <w:b/>
                <w:sz w:val="20"/>
                <w:szCs w:val="20"/>
              </w:rPr>
              <w:t>Oui</w:t>
            </w:r>
          </w:p>
        </w:tc>
      </w:tr>
    </w:tbl>
    <w:p w14:paraId="1D2993FA" w14:textId="77777777" w:rsidR="007F0625" w:rsidRPr="004E61D4" w:rsidRDefault="007F0625" w:rsidP="007F0625">
      <w:pPr>
        <w:spacing w:after="0" w:line="240" w:lineRule="auto"/>
        <w:rPr>
          <w:sz w:val="18"/>
          <w:szCs w:val="18"/>
        </w:rPr>
      </w:pPr>
    </w:p>
    <w:p w14:paraId="695922F0" w14:textId="3522A3E2" w:rsidR="008F1D06" w:rsidRDefault="008F1D06">
      <w:r>
        <w:br w:type="page"/>
      </w:r>
    </w:p>
    <w:tbl>
      <w:tblPr>
        <w:tblStyle w:val="ae"/>
        <w:tblW w:w="10790" w:type="dxa"/>
        <w:tblInd w:w="-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80"/>
        <w:gridCol w:w="8110"/>
      </w:tblGrid>
      <w:tr w:rsidR="007F0625" w14:paraId="4440BB4D" w14:textId="77777777" w:rsidTr="00706DCA">
        <w:tc>
          <w:tcPr>
            <w:tcW w:w="10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DA9C03E" w14:textId="77777777" w:rsidR="007F0625" w:rsidRDefault="007F0625" w:rsidP="00706DCA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Art dramatique, 5</w:t>
            </w:r>
            <w:r>
              <w:rPr>
                <w:b/>
                <w:sz w:val="28"/>
                <w:szCs w:val="28"/>
                <w:vertAlign w:val="superscript"/>
              </w:rPr>
              <w:t>e</w:t>
            </w:r>
            <w:r>
              <w:rPr>
                <w:b/>
                <w:sz w:val="32"/>
                <w:szCs w:val="32"/>
              </w:rPr>
              <w:t xml:space="preserve"> année</w:t>
            </w:r>
          </w:p>
        </w:tc>
      </w:tr>
      <w:tr w:rsidR="007F0625" w14:paraId="7908D6CF" w14:textId="77777777" w:rsidTr="00706DCA">
        <w:tc>
          <w:tcPr>
            <w:tcW w:w="10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025E5C55" w14:textId="77777777" w:rsidR="007F0625" w:rsidRDefault="007F0625" w:rsidP="00706DC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Compétences développées par l’élève</w:t>
            </w:r>
          </w:p>
        </w:tc>
      </w:tr>
      <w:tr w:rsidR="007F0625" w14:paraId="0451F703" w14:textId="77777777" w:rsidTr="00706DCA">
        <w:trPr>
          <w:trHeight w:val="794"/>
        </w:trPr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25AA4D" w14:textId="77777777" w:rsidR="007F0625" w:rsidRDefault="007F0625" w:rsidP="00706DCA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Inventer des séquences dramatiques</w:t>
            </w:r>
          </w:p>
        </w:tc>
        <w:tc>
          <w:tcPr>
            <w:tcW w:w="8110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033A7E" w14:textId="77777777" w:rsidR="007F0625" w:rsidRPr="00B925B6" w:rsidRDefault="007F0625" w:rsidP="00706DC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925B6">
              <w:rPr>
                <w:sz w:val="20"/>
                <w:szCs w:val="20"/>
              </w:rPr>
              <w:t>L’élève utilise chacune des étapes de la démarche de création. Il expérimente et exploite des éléments du langage dramatique, de techniques de jeu et de techniques théâtrales. </w:t>
            </w:r>
          </w:p>
          <w:p w14:paraId="11E7CA8B" w14:textId="77777777" w:rsidR="007F0625" w:rsidRPr="00652B52" w:rsidRDefault="007F0625" w:rsidP="00706DCA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  <w:tr w:rsidR="007F0625" w14:paraId="3149E430" w14:textId="77777777" w:rsidTr="00706DCA">
        <w:trPr>
          <w:trHeight w:val="794"/>
        </w:trPr>
        <w:tc>
          <w:tcPr>
            <w:tcW w:w="268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14:paraId="577DF0A0" w14:textId="77777777" w:rsidR="007F0625" w:rsidRDefault="007F0625" w:rsidP="00706DCA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Interpréter des séquences dramatiques</w:t>
            </w:r>
          </w:p>
        </w:tc>
        <w:tc>
          <w:tcPr>
            <w:tcW w:w="811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14:paraId="15850F5B" w14:textId="77777777" w:rsidR="007F0625" w:rsidRPr="00B925B6" w:rsidRDefault="007F0625" w:rsidP="00706DC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925B6">
              <w:rPr>
                <w:sz w:val="20"/>
                <w:szCs w:val="20"/>
              </w:rPr>
              <w:t>L’élève utilise de façon consciente et avec plus de précision les éléments de technique et de jeu nécessaires à l’interprétation. L’interprétation de l’élève est gestuelle, verbale et expressive. Elle est en accord avec l’extrait ou la courte pièce proposée. </w:t>
            </w:r>
          </w:p>
          <w:p w14:paraId="2CAAD8BF" w14:textId="77777777" w:rsidR="007F0625" w:rsidRDefault="007F0625" w:rsidP="00706DCA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7F0625" w14:paraId="5E03BE86" w14:textId="77777777" w:rsidTr="00706DCA">
        <w:trPr>
          <w:trHeight w:val="794"/>
        </w:trPr>
        <w:tc>
          <w:tcPr>
            <w:tcW w:w="2680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C3E63E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Apprécier des œuvres théâtrales, ses œuvres et celles de ses camarades</w:t>
            </w:r>
          </w:p>
        </w:tc>
        <w:tc>
          <w:tcPr>
            <w:tcW w:w="8110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64CC70" w14:textId="77777777" w:rsidR="007F0625" w:rsidRPr="00652B52" w:rsidRDefault="007F0625" w:rsidP="00706DCA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L’élève découvre des œuvres variées et certaines des traces socioculturelles qui révèlent leur appartenance à différentes périodes artistiques. Il repère des éléments dramatiques ou théâtraux, les compare. Il utilise de façon pertinente le vocabulaire disciplinaire. Il décrit et dégage ce qu’il a appris. Ces découvertes lui permettent d’exercer son esprit critique et son sens esthétique. Il peut dégager de son expérience d’appréciation non seulement ce qu’il a appris mais aussi comment il l’a appris.</w:t>
            </w:r>
          </w:p>
        </w:tc>
      </w:tr>
      <w:tr w:rsidR="007F0625" w14:paraId="765E6C3C" w14:textId="77777777" w:rsidTr="00706DCA">
        <w:trPr>
          <w:trHeight w:val="810"/>
        </w:trPr>
        <w:tc>
          <w:tcPr>
            <w:tcW w:w="10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B112B7" w14:textId="77777777" w:rsidR="007F0625" w:rsidRDefault="007F0625" w:rsidP="00706DC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3427CFDF" w14:textId="77777777" w:rsidR="007F0625" w:rsidRPr="00B925B6" w:rsidRDefault="007F0625" w:rsidP="00706DCA">
            <w:pPr>
              <w:spacing w:after="0" w:line="240" w:lineRule="auto"/>
              <w:jc w:val="both"/>
              <w:rPr>
                <w:rFonts w:asciiTheme="majorHAnsi" w:hAnsiTheme="majorHAnsi" w:cstheme="majorHAnsi"/>
                <w:sz w:val="16"/>
                <w:szCs w:val="16"/>
              </w:rPr>
            </w:pPr>
            <w:r w:rsidRPr="00B925B6">
              <w:rPr>
                <w:rFonts w:asciiTheme="majorHAnsi" w:hAnsiTheme="majorHAnsi" w:cstheme="majorHAnsi"/>
                <w:color w:val="000000"/>
              </w:rPr>
              <w:t>Le programme d’art dramatique comprend trois compétences à développer. Cependant, un seul résultat apparaîtra au bulletin. Tout au long de la cinquième année, l’élève développe les trois compétences avec le soutien de son enseignant.</w:t>
            </w:r>
          </w:p>
        </w:tc>
      </w:tr>
    </w:tbl>
    <w:p w14:paraId="1F6B2BEA" w14:textId="77777777" w:rsidR="007F0625" w:rsidRPr="008F1D06" w:rsidRDefault="007F0625" w:rsidP="007F0625">
      <w:pPr>
        <w:spacing w:after="0" w:line="240" w:lineRule="auto"/>
        <w:rPr>
          <w:bCs/>
        </w:rPr>
      </w:pPr>
    </w:p>
    <w:tbl>
      <w:tblPr>
        <w:tblStyle w:val="af"/>
        <w:tblW w:w="10790" w:type="dxa"/>
        <w:tblInd w:w="-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95"/>
        <w:gridCol w:w="971"/>
        <w:gridCol w:w="11"/>
        <w:gridCol w:w="2618"/>
        <w:gridCol w:w="969"/>
        <w:gridCol w:w="22"/>
        <w:gridCol w:w="2168"/>
        <w:gridCol w:w="609"/>
        <w:gridCol w:w="827"/>
      </w:tblGrid>
      <w:tr w:rsidR="007F0625" w14:paraId="7524334C" w14:textId="77777777" w:rsidTr="00706DCA">
        <w:trPr>
          <w:trHeight w:val="415"/>
        </w:trPr>
        <w:tc>
          <w:tcPr>
            <w:tcW w:w="1079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6D807C0F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Principales évaluations et résultats inscrits au bulletin</w:t>
            </w:r>
          </w:p>
        </w:tc>
      </w:tr>
      <w:tr w:rsidR="007F0625" w14:paraId="2F6C2663" w14:textId="77777777" w:rsidTr="00706DCA">
        <w:trPr>
          <w:cantSplit/>
          <w:trHeight w:val="544"/>
        </w:trPr>
        <w:tc>
          <w:tcPr>
            <w:tcW w:w="3577" w:type="dxa"/>
            <w:gridSpan w:val="3"/>
          </w:tcPr>
          <w:p w14:paraId="08D0E186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  <w:vertAlign w:val="superscript"/>
              </w:rPr>
              <w:t>re</w:t>
            </w:r>
            <w:r>
              <w:rPr>
                <w:b/>
                <w:sz w:val="20"/>
                <w:szCs w:val="20"/>
              </w:rPr>
              <w:t xml:space="preserve"> étape (20 %)</w:t>
            </w:r>
          </w:p>
          <w:p w14:paraId="50688F58" w14:textId="77777777" w:rsidR="007F0625" w:rsidRDefault="007F0625" w:rsidP="00706DC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Du 27 août au 7 novembre</w:t>
            </w:r>
          </w:p>
        </w:tc>
        <w:tc>
          <w:tcPr>
            <w:tcW w:w="3609" w:type="dxa"/>
            <w:gridSpan w:val="3"/>
          </w:tcPr>
          <w:p w14:paraId="56500F9D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>
              <w:rPr>
                <w:b/>
                <w:sz w:val="20"/>
                <w:szCs w:val="20"/>
                <w:vertAlign w:val="superscript"/>
              </w:rPr>
              <w:t>e</w:t>
            </w:r>
            <w:r>
              <w:rPr>
                <w:b/>
                <w:sz w:val="20"/>
                <w:szCs w:val="20"/>
              </w:rPr>
              <w:t xml:space="preserve"> étape (20 %)</w:t>
            </w:r>
          </w:p>
          <w:p w14:paraId="5873E269" w14:textId="77777777" w:rsidR="007F0625" w:rsidRDefault="007F0625" w:rsidP="00706DC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Du 10 novembre au 13 février</w:t>
            </w:r>
          </w:p>
        </w:tc>
        <w:tc>
          <w:tcPr>
            <w:tcW w:w="3604" w:type="dxa"/>
            <w:gridSpan w:val="3"/>
          </w:tcPr>
          <w:p w14:paraId="70C1B0F4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  <w:vertAlign w:val="superscript"/>
              </w:rPr>
              <w:t>e</w:t>
            </w:r>
            <w:r>
              <w:rPr>
                <w:b/>
                <w:sz w:val="20"/>
                <w:szCs w:val="20"/>
              </w:rPr>
              <w:t xml:space="preserve"> étape (60 %)</w:t>
            </w:r>
          </w:p>
          <w:p w14:paraId="51AE8689" w14:textId="77777777" w:rsidR="007F0625" w:rsidRDefault="007F0625" w:rsidP="00706DC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Du 16 février au 22 juin</w:t>
            </w:r>
          </w:p>
        </w:tc>
      </w:tr>
      <w:tr w:rsidR="007F0625" w14:paraId="30DD6460" w14:textId="77777777" w:rsidTr="00706DCA">
        <w:trPr>
          <w:trHeight w:val="586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097E07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Nature des évaluations proposées tout au long de l’étape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34B91E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Y aura-t-il un résultat inscrit au bulletin?</w:t>
            </w:r>
          </w:p>
        </w:tc>
        <w:tc>
          <w:tcPr>
            <w:tcW w:w="2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EA74A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Nature des évaluations proposées tout au long de l’étape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54913C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Y aura-t-il un résultat inscrit au bulletin?</w:t>
            </w:r>
          </w:p>
        </w:tc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546BFC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Nature des évaluations proposées tout au long de l’étape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F7D70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Épreuves obligatoires</w:t>
            </w:r>
          </w:p>
          <w:p w14:paraId="033BF1D5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4"/>
                <w:szCs w:val="14"/>
              </w:rPr>
              <w:t>MEES / CSS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B91813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Résultat inscrit au bulletin</w:t>
            </w:r>
          </w:p>
        </w:tc>
      </w:tr>
      <w:tr w:rsidR="007F0625" w14:paraId="6FE78551" w14:textId="77777777" w:rsidTr="00706DCA">
        <w:trPr>
          <w:trHeight w:val="5670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08EB1" w14:textId="77777777" w:rsidR="007F0625" w:rsidRPr="00652B52" w:rsidRDefault="007F0625" w:rsidP="00706DCA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652B52">
              <w:rPr>
                <w:b/>
                <w:bCs/>
                <w:sz w:val="20"/>
                <w:szCs w:val="20"/>
              </w:rPr>
              <w:t xml:space="preserve">Compétence 1 et 2 </w:t>
            </w:r>
          </w:p>
          <w:p w14:paraId="6B4EF1A4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 xml:space="preserve">• Imaginer et interpréter une fable dramatique. </w:t>
            </w:r>
          </w:p>
          <w:p w14:paraId="4E991C82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 xml:space="preserve">• Respecter la posture, la démarche et les traits de caractère donnés d'un personnage. </w:t>
            </w:r>
          </w:p>
          <w:p w14:paraId="62E791D9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>• Explorer les techniques de jeu et le langage dramatique avec des exercices dramatiques en groupe ou individuel.</w:t>
            </w:r>
          </w:p>
          <w:p w14:paraId="68D31DE0" w14:textId="77777777" w:rsidR="007F0625" w:rsidRDefault="007F0625" w:rsidP="00706DCA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E17BC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rPr>
                <w:b/>
                <w:sz w:val="20"/>
                <w:szCs w:val="20"/>
              </w:rPr>
            </w:pPr>
          </w:p>
          <w:p w14:paraId="3151365A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Non</w:t>
            </w:r>
          </w:p>
          <w:p w14:paraId="139EF73C" w14:textId="77777777" w:rsidR="007F0625" w:rsidRDefault="007F0625" w:rsidP="00706DC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Évaluation en cours d’étape mais pas de résultats au bulletin</w:t>
            </w:r>
          </w:p>
          <w:p w14:paraId="547F78C9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99581" w14:textId="77777777" w:rsidR="007F0625" w:rsidRPr="00652B52" w:rsidRDefault="007F0625" w:rsidP="00706DCA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652B52">
              <w:rPr>
                <w:b/>
                <w:bCs/>
                <w:sz w:val="20"/>
                <w:szCs w:val="20"/>
              </w:rPr>
              <w:t xml:space="preserve">Compétence 1 et 2 </w:t>
            </w:r>
          </w:p>
          <w:p w14:paraId="56F95193" w14:textId="77777777" w:rsidR="007F0625" w:rsidRPr="00B925B6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B925B6">
              <w:rPr>
                <w:sz w:val="20"/>
                <w:szCs w:val="20"/>
              </w:rPr>
              <w:t>● Explorer les techniques de jeu et le langage dramatique avec des exercices dramatiques en groupe ou individuel. </w:t>
            </w:r>
          </w:p>
          <w:p w14:paraId="35BB5AD5" w14:textId="77777777" w:rsidR="007F0625" w:rsidRPr="00B925B6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B925B6">
              <w:rPr>
                <w:sz w:val="20"/>
                <w:szCs w:val="20"/>
              </w:rPr>
              <w:t>● Inventer de courtes saynètes </w:t>
            </w:r>
          </w:p>
          <w:p w14:paraId="6F985C77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B925B6">
              <w:rPr>
                <w:sz w:val="20"/>
                <w:szCs w:val="20"/>
              </w:rPr>
              <w:t>● S’initier aux règles du jeu d’improvisation.</w:t>
            </w:r>
          </w:p>
          <w:p w14:paraId="43203F2F" w14:textId="77777777" w:rsidR="007F0625" w:rsidRPr="00B925B6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4724D4F3" w14:textId="77777777" w:rsidR="007F0625" w:rsidRPr="00B925B6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B925B6">
              <w:rPr>
                <w:b/>
                <w:bCs/>
                <w:sz w:val="20"/>
                <w:szCs w:val="20"/>
              </w:rPr>
              <w:t>Compétence 3 </w:t>
            </w:r>
          </w:p>
          <w:p w14:paraId="6B0A572D" w14:textId="77777777" w:rsidR="007F0625" w:rsidRPr="00B925B6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B925B6">
              <w:rPr>
                <w:sz w:val="20"/>
                <w:szCs w:val="20"/>
              </w:rPr>
              <w:t>● Observer des éléments disciplinaires à partir de réalisations d’élèves et d’extraits d’œuvres théâtrales. </w:t>
            </w:r>
          </w:p>
          <w:p w14:paraId="06BF3E94" w14:textId="77777777" w:rsidR="007F0625" w:rsidRPr="00B925B6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B925B6">
              <w:rPr>
                <w:sz w:val="20"/>
                <w:szCs w:val="20"/>
              </w:rPr>
              <w:t>● Donner des exemples des liens établis entre l’effet ressenti et les éléments observés. </w:t>
            </w:r>
          </w:p>
          <w:p w14:paraId="71D07686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● Justifier son point de vue. </w:t>
            </w:r>
          </w:p>
          <w:p w14:paraId="655FECD0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● Utiliser le vocabulaire disciplinaire.</w:t>
            </w:r>
          </w:p>
          <w:p w14:paraId="2C0CC466" w14:textId="77777777" w:rsidR="007F0625" w:rsidRDefault="007F0625" w:rsidP="00706DCA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758EC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rPr>
                <w:b/>
                <w:sz w:val="20"/>
                <w:szCs w:val="20"/>
              </w:rPr>
            </w:pPr>
          </w:p>
          <w:p w14:paraId="607AFD5F" w14:textId="77777777" w:rsidR="007F0625" w:rsidRDefault="007F0625" w:rsidP="00706DCA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Oui</w:t>
            </w:r>
          </w:p>
        </w:tc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702B9" w14:textId="77777777" w:rsidR="007F0625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b/>
                <w:bCs/>
                <w:sz w:val="20"/>
                <w:szCs w:val="20"/>
              </w:rPr>
              <w:t>Compétences 1 et 2 </w:t>
            </w:r>
          </w:p>
          <w:p w14:paraId="4A105703" w14:textId="77777777" w:rsidR="007F0625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● Explorer les techniques de jeu et le langage dramatique avec des exercices dramatiques en groupe ou individuel</w:t>
            </w:r>
            <w:r>
              <w:rPr>
                <w:sz w:val="20"/>
                <w:szCs w:val="20"/>
              </w:rPr>
              <w:t xml:space="preserve">. </w:t>
            </w:r>
          </w:p>
          <w:p w14:paraId="6FE6E5D4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●</w:t>
            </w:r>
            <w:r>
              <w:rPr>
                <w:sz w:val="20"/>
                <w:szCs w:val="20"/>
              </w:rPr>
              <w:t xml:space="preserve"> D</w:t>
            </w:r>
            <w:r w:rsidRPr="00652B52">
              <w:rPr>
                <w:sz w:val="20"/>
                <w:szCs w:val="20"/>
              </w:rPr>
              <w:t>écouverte de techniques théâtrales. </w:t>
            </w:r>
          </w:p>
          <w:p w14:paraId="080BEAC2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● Interpréter des dialogues. </w:t>
            </w:r>
          </w:p>
          <w:p w14:paraId="4C39C7F4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5FB8AD50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b/>
                <w:bCs/>
                <w:sz w:val="20"/>
                <w:szCs w:val="20"/>
              </w:rPr>
              <w:t>Compétence 3 </w:t>
            </w:r>
          </w:p>
          <w:p w14:paraId="4ADDAF74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● Observer des éléments disciplinaires à partir de réalisations d’élèves et d’extraits d’œuvres théâtrales. </w:t>
            </w:r>
          </w:p>
          <w:p w14:paraId="35A0C35E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● Donner des exemples des liens établis entre l’effet ressenti et les éléments observés. </w:t>
            </w:r>
          </w:p>
          <w:p w14:paraId="7373B8E6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● Justifier son point de vue. </w:t>
            </w:r>
          </w:p>
          <w:p w14:paraId="398941E5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● Utiliser le vocabulaire disciplinaire. </w:t>
            </w:r>
          </w:p>
          <w:p w14:paraId="61B1CF39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7A029" w14:textId="77777777" w:rsidR="007F0625" w:rsidRDefault="007F0625" w:rsidP="00706DCA">
            <w:pPr>
              <w:spacing w:after="0" w:line="240" w:lineRule="auto"/>
              <w:rPr>
                <w:b/>
                <w:sz w:val="20"/>
                <w:szCs w:val="20"/>
              </w:rPr>
            </w:pPr>
          </w:p>
          <w:p w14:paraId="0B7838AA" w14:textId="77777777" w:rsidR="007F0625" w:rsidRDefault="007F0625" w:rsidP="00706DC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Non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2774D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rPr>
                <w:b/>
                <w:sz w:val="20"/>
                <w:szCs w:val="20"/>
              </w:rPr>
            </w:pPr>
          </w:p>
          <w:p w14:paraId="2B477886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Oui</w:t>
            </w:r>
          </w:p>
        </w:tc>
      </w:tr>
    </w:tbl>
    <w:tbl>
      <w:tblPr>
        <w:tblW w:w="10790" w:type="dxa"/>
        <w:tblInd w:w="-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80"/>
        <w:gridCol w:w="8110"/>
      </w:tblGrid>
      <w:tr w:rsidR="007F0625" w14:paraId="329819A5" w14:textId="77777777" w:rsidTr="00706DCA">
        <w:tc>
          <w:tcPr>
            <w:tcW w:w="10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1FF1A14" w14:textId="77777777" w:rsidR="007F0625" w:rsidRDefault="007F0625" w:rsidP="00706DCA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lastRenderedPageBreak/>
              <w:t>Art dramatique, 6</w:t>
            </w:r>
            <w:r>
              <w:rPr>
                <w:b/>
                <w:sz w:val="28"/>
                <w:szCs w:val="28"/>
                <w:vertAlign w:val="superscript"/>
              </w:rPr>
              <w:t>e</w:t>
            </w:r>
            <w:r>
              <w:rPr>
                <w:b/>
                <w:sz w:val="32"/>
                <w:szCs w:val="32"/>
              </w:rPr>
              <w:t xml:space="preserve"> année</w:t>
            </w:r>
          </w:p>
        </w:tc>
      </w:tr>
      <w:tr w:rsidR="007F0625" w14:paraId="33ADBE03" w14:textId="77777777" w:rsidTr="00706DCA">
        <w:tc>
          <w:tcPr>
            <w:tcW w:w="10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101C95DB" w14:textId="77777777" w:rsidR="007F0625" w:rsidRDefault="007F0625" w:rsidP="00706DCA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Compétences développées par l’élève</w:t>
            </w:r>
          </w:p>
        </w:tc>
      </w:tr>
      <w:tr w:rsidR="007F0625" w14:paraId="1593B121" w14:textId="77777777" w:rsidTr="00706DCA">
        <w:trPr>
          <w:trHeight w:val="794"/>
        </w:trPr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5F4F8F" w14:textId="77777777" w:rsidR="007F0625" w:rsidRDefault="007F0625" w:rsidP="00706DCA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Inventer des séquences dramatiques</w:t>
            </w:r>
          </w:p>
        </w:tc>
        <w:tc>
          <w:tcPr>
            <w:tcW w:w="8110" w:type="dxa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7BEBF5" w14:textId="77777777" w:rsidR="007F0625" w:rsidRPr="00B925B6" w:rsidRDefault="007F0625" w:rsidP="00706DC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925B6">
              <w:rPr>
                <w:sz w:val="20"/>
                <w:szCs w:val="20"/>
              </w:rPr>
              <w:t>L’élève utilise chacune des étapes de la démarche de création. Il expérimente et exploite des éléments du langage dramatique, de techniques de jeu et de techniques théâtrales. </w:t>
            </w:r>
          </w:p>
          <w:p w14:paraId="6717C2A9" w14:textId="77777777" w:rsidR="007F0625" w:rsidRPr="00652B52" w:rsidRDefault="007F0625" w:rsidP="00706DCA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  <w:tr w:rsidR="007F0625" w14:paraId="2B1C35A4" w14:textId="77777777" w:rsidTr="00706DCA">
        <w:trPr>
          <w:trHeight w:val="794"/>
        </w:trPr>
        <w:tc>
          <w:tcPr>
            <w:tcW w:w="268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14:paraId="5DFF0066" w14:textId="77777777" w:rsidR="007F0625" w:rsidRDefault="007F0625" w:rsidP="00706DCA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Interpréter des séquences dramatiques</w:t>
            </w:r>
          </w:p>
        </w:tc>
        <w:tc>
          <w:tcPr>
            <w:tcW w:w="8110" w:type="dxa"/>
            <w:tcBorders>
              <w:top w:val="dashed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14:paraId="1ABF38DA" w14:textId="77777777" w:rsidR="007F0625" w:rsidRPr="00B925B6" w:rsidRDefault="007F0625" w:rsidP="00706DCA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B925B6">
              <w:rPr>
                <w:sz w:val="20"/>
                <w:szCs w:val="20"/>
              </w:rPr>
              <w:t>L’élève utilise de façon consciente et avec plus de précision les éléments de technique et de jeu nécessaires à l’interprétation. L’interprétation de l’élève est gestuelle, verbale et expressive. Elle est en accord avec l’extrait ou la courte pièce proposée. </w:t>
            </w:r>
          </w:p>
          <w:p w14:paraId="34F4B6F9" w14:textId="77777777" w:rsidR="007F0625" w:rsidRDefault="007F0625" w:rsidP="00706DCA">
            <w:pPr>
              <w:spacing w:after="0" w:line="240" w:lineRule="auto"/>
              <w:jc w:val="both"/>
              <w:rPr>
                <w:sz w:val="16"/>
                <w:szCs w:val="16"/>
              </w:rPr>
            </w:pPr>
          </w:p>
        </w:tc>
      </w:tr>
      <w:tr w:rsidR="007F0625" w14:paraId="37A00299" w14:textId="77777777" w:rsidTr="00706DCA">
        <w:trPr>
          <w:trHeight w:val="794"/>
        </w:trPr>
        <w:tc>
          <w:tcPr>
            <w:tcW w:w="2680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429D7B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Apprécier des œuvres théâtrales, ses œuvres et celles de ses camarades</w:t>
            </w:r>
          </w:p>
        </w:tc>
        <w:tc>
          <w:tcPr>
            <w:tcW w:w="8110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A06DC5" w14:textId="77777777" w:rsidR="007F0625" w:rsidRPr="00652B52" w:rsidRDefault="007F0625" w:rsidP="00706DCA">
            <w:pPr>
              <w:spacing w:line="240" w:lineRule="auto"/>
              <w:jc w:val="both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L’élève découvre des œuvres variées et certaines des traces socioculturelles qui révèlent leur appartenance à différentes périodes artistiques. Il repère des éléments dramatiques ou théâtraux, les compare. Il utilise de façon pertinente le vocabulaire disciplinaire. Il décrit et dégage ce qu’il a appris. Ces découvertes lui permettent d’exercer son esprit critique et son sens esthétique. Il peut dégager de son expérience d’appréciation non seulement ce qu’il a appris mais aussi comment il l’a appris.</w:t>
            </w:r>
          </w:p>
        </w:tc>
      </w:tr>
      <w:tr w:rsidR="007F0625" w14:paraId="44A0F135" w14:textId="77777777" w:rsidTr="00706DCA">
        <w:trPr>
          <w:trHeight w:val="810"/>
        </w:trPr>
        <w:tc>
          <w:tcPr>
            <w:tcW w:w="107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906DDE" w14:textId="77777777" w:rsidR="007F0625" w:rsidRDefault="007F0625" w:rsidP="00706DCA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  <w:p w14:paraId="0FD39FAA" w14:textId="77777777" w:rsidR="007F0625" w:rsidRPr="00B925B6" w:rsidRDefault="007F0625" w:rsidP="00706DCA">
            <w:pPr>
              <w:spacing w:after="0" w:line="240" w:lineRule="auto"/>
              <w:jc w:val="both"/>
              <w:rPr>
                <w:rFonts w:asciiTheme="majorHAnsi" w:hAnsiTheme="majorHAnsi" w:cstheme="majorHAnsi"/>
                <w:sz w:val="16"/>
                <w:szCs w:val="16"/>
              </w:rPr>
            </w:pPr>
            <w:r w:rsidRPr="00B925B6">
              <w:rPr>
                <w:rFonts w:asciiTheme="majorHAnsi" w:hAnsiTheme="majorHAnsi" w:cstheme="majorHAnsi"/>
                <w:color w:val="000000"/>
              </w:rPr>
              <w:t xml:space="preserve">Le programme d’art dramatique comprend trois compétences à développer. Cependant, un seul résultat apparaîtra au bulletin. Tout au long de la </w:t>
            </w:r>
            <w:r>
              <w:rPr>
                <w:rFonts w:asciiTheme="majorHAnsi" w:hAnsiTheme="majorHAnsi" w:cstheme="majorHAnsi"/>
                <w:color w:val="000000"/>
              </w:rPr>
              <w:t>sixi</w:t>
            </w:r>
            <w:r w:rsidRPr="00B925B6">
              <w:rPr>
                <w:rFonts w:asciiTheme="majorHAnsi" w:hAnsiTheme="majorHAnsi" w:cstheme="majorHAnsi"/>
                <w:color w:val="000000"/>
              </w:rPr>
              <w:t>ème année, l’élève développe les trois compétences avec le soutien de son enseignant.</w:t>
            </w:r>
          </w:p>
        </w:tc>
      </w:tr>
    </w:tbl>
    <w:p w14:paraId="6D525DC9" w14:textId="77777777" w:rsidR="007F0625" w:rsidRPr="008F1D06" w:rsidRDefault="007F0625" w:rsidP="007F0625">
      <w:pPr>
        <w:spacing w:after="0" w:line="240" w:lineRule="auto"/>
        <w:rPr>
          <w:bCs/>
        </w:rPr>
      </w:pPr>
    </w:p>
    <w:tbl>
      <w:tblPr>
        <w:tblW w:w="10790" w:type="dxa"/>
        <w:tblInd w:w="-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95"/>
        <w:gridCol w:w="971"/>
        <w:gridCol w:w="11"/>
        <w:gridCol w:w="2618"/>
        <w:gridCol w:w="969"/>
        <w:gridCol w:w="22"/>
        <w:gridCol w:w="2168"/>
        <w:gridCol w:w="609"/>
        <w:gridCol w:w="827"/>
      </w:tblGrid>
      <w:tr w:rsidR="007F0625" w14:paraId="6554DF8E" w14:textId="77777777" w:rsidTr="00706DCA">
        <w:trPr>
          <w:trHeight w:val="415"/>
        </w:trPr>
        <w:tc>
          <w:tcPr>
            <w:tcW w:w="1079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0BE4D891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Principales évaluations et résultats inscrits au bulletin</w:t>
            </w:r>
          </w:p>
        </w:tc>
      </w:tr>
      <w:tr w:rsidR="007F0625" w14:paraId="6209A672" w14:textId="77777777" w:rsidTr="00706DCA">
        <w:trPr>
          <w:cantSplit/>
          <w:trHeight w:val="544"/>
        </w:trPr>
        <w:tc>
          <w:tcPr>
            <w:tcW w:w="3577" w:type="dxa"/>
            <w:gridSpan w:val="3"/>
          </w:tcPr>
          <w:p w14:paraId="04114339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  <w:vertAlign w:val="superscript"/>
              </w:rPr>
              <w:t>re</w:t>
            </w:r>
            <w:r>
              <w:rPr>
                <w:b/>
                <w:sz w:val="20"/>
                <w:szCs w:val="20"/>
              </w:rPr>
              <w:t xml:space="preserve"> étape (20 %)</w:t>
            </w:r>
          </w:p>
          <w:p w14:paraId="254CA61E" w14:textId="77777777" w:rsidR="007F0625" w:rsidRDefault="007F0625" w:rsidP="00706DC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Du 27 août au 7 novembre</w:t>
            </w:r>
          </w:p>
        </w:tc>
        <w:tc>
          <w:tcPr>
            <w:tcW w:w="3609" w:type="dxa"/>
            <w:gridSpan w:val="3"/>
          </w:tcPr>
          <w:p w14:paraId="088DA086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>
              <w:rPr>
                <w:b/>
                <w:sz w:val="20"/>
                <w:szCs w:val="20"/>
                <w:vertAlign w:val="superscript"/>
              </w:rPr>
              <w:t>e</w:t>
            </w:r>
            <w:r>
              <w:rPr>
                <w:b/>
                <w:sz w:val="20"/>
                <w:szCs w:val="20"/>
              </w:rPr>
              <w:t xml:space="preserve"> étape (20 %)</w:t>
            </w:r>
          </w:p>
          <w:p w14:paraId="3C53DD11" w14:textId="77777777" w:rsidR="007F0625" w:rsidRDefault="007F0625" w:rsidP="00706DC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Du 10 novembre au 13 février</w:t>
            </w:r>
          </w:p>
        </w:tc>
        <w:tc>
          <w:tcPr>
            <w:tcW w:w="3604" w:type="dxa"/>
            <w:gridSpan w:val="3"/>
          </w:tcPr>
          <w:p w14:paraId="7854AB57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  <w:vertAlign w:val="superscript"/>
              </w:rPr>
              <w:t>e</w:t>
            </w:r>
            <w:r>
              <w:rPr>
                <w:b/>
                <w:sz w:val="20"/>
                <w:szCs w:val="20"/>
              </w:rPr>
              <w:t xml:space="preserve"> étape (60 %)</w:t>
            </w:r>
          </w:p>
          <w:p w14:paraId="633E2476" w14:textId="77777777" w:rsidR="007F0625" w:rsidRDefault="007F0625" w:rsidP="00706DC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Du 16 février au 22 juin</w:t>
            </w:r>
          </w:p>
        </w:tc>
      </w:tr>
      <w:tr w:rsidR="007F0625" w14:paraId="764690BF" w14:textId="77777777" w:rsidTr="00706DCA">
        <w:trPr>
          <w:trHeight w:val="586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434C9D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Nature des évaluations proposées tout au long de l’étape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DEFDC6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Y aura-t-il un résultat inscrit au bulletin?</w:t>
            </w:r>
          </w:p>
        </w:tc>
        <w:tc>
          <w:tcPr>
            <w:tcW w:w="2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BA6D7F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Nature des évaluations proposées tout au long de l’étape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076F70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Y aura-t-il un résultat inscrit au bulletin?</w:t>
            </w:r>
          </w:p>
        </w:tc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AEE68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Nature des évaluations proposées tout au long de l’étape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8FA00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Épreuves obligatoires</w:t>
            </w:r>
          </w:p>
          <w:p w14:paraId="518BB355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4"/>
                <w:szCs w:val="14"/>
              </w:rPr>
              <w:t>MEES / CSS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6B9BD7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Résultat inscrit au bulletin</w:t>
            </w:r>
          </w:p>
        </w:tc>
      </w:tr>
      <w:tr w:rsidR="007F0625" w14:paraId="547FED08" w14:textId="77777777" w:rsidTr="00706DCA">
        <w:trPr>
          <w:trHeight w:val="5670"/>
        </w:trPr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BE328" w14:textId="77777777" w:rsidR="007F0625" w:rsidRPr="00652B52" w:rsidRDefault="007F0625" w:rsidP="00706DCA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652B52">
              <w:rPr>
                <w:b/>
                <w:bCs/>
                <w:sz w:val="20"/>
                <w:szCs w:val="20"/>
              </w:rPr>
              <w:t xml:space="preserve">Compétence 1 et 2 </w:t>
            </w:r>
          </w:p>
          <w:p w14:paraId="0AB61B13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 xml:space="preserve">• Imaginer et interpréter une fable dramatique. </w:t>
            </w:r>
          </w:p>
          <w:p w14:paraId="07395B75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 xml:space="preserve">• Respecter la posture, la démarche et les traits de caractère donnés d'un personnage. </w:t>
            </w:r>
          </w:p>
          <w:p w14:paraId="3E7649C8" w14:textId="77777777" w:rsidR="007F0625" w:rsidRPr="0013279D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13279D">
              <w:rPr>
                <w:sz w:val="20"/>
                <w:szCs w:val="20"/>
              </w:rPr>
              <w:t>• Explorer les techniques de jeu et le langage dramatique avec des exercices dramatiques en groupe ou individuel.</w:t>
            </w:r>
          </w:p>
          <w:p w14:paraId="5AF952EC" w14:textId="77777777" w:rsidR="007F0625" w:rsidRDefault="007F0625" w:rsidP="00706DCA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F1CB3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rPr>
                <w:b/>
                <w:sz w:val="20"/>
                <w:szCs w:val="20"/>
              </w:rPr>
            </w:pPr>
          </w:p>
          <w:p w14:paraId="552CC742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Non</w:t>
            </w:r>
          </w:p>
          <w:p w14:paraId="31E50CB7" w14:textId="77777777" w:rsidR="007F0625" w:rsidRDefault="007F0625" w:rsidP="00706DCA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Évaluation en cours d’étape mais pas de résultats au bulletin</w:t>
            </w:r>
          </w:p>
          <w:p w14:paraId="3B2584E0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7484A" w14:textId="77777777" w:rsidR="007F0625" w:rsidRPr="00652B52" w:rsidRDefault="007F0625" w:rsidP="00706DCA">
            <w:pPr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652B52">
              <w:rPr>
                <w:b/>
                <w:bCs/>
                <w:sz w:val="20"/>
                <w:szCs w:val="20"/>
              </w:rPr>
              <w:t xml:space="preserve">Compétence 1 et 2 </w:t>
            </w:r>
          </w:p>
          <w:p w14:paraId="7A4CFA39" w14:textId="77777777" w:rsidR="007F0625" w:rsidRPr="00B925B6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B925B6">
              <w:rPr>
                <w:sz w:val="20"/>
                <w:szCs w:val="20"/>
              </w:rPr>
              <w:t>● Explorer les techniques de jeu et le langage dramatique avec des exercices dramatiques en groupe ou individuel. </w:t>
            </w:r>
          </w:p>
          <w:p w14:paraId="76285783" w14:textId="77777777" w:rsidR="007F0625" w:rsidRPr="00B925B6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B925B6">
              <w:rPr>
                <w:sz w:val="20"/>
                <w:szCs w:val="20"/>
              </w:rPr>
              <w:t>● Inventer de courtes saynètes </w:t>
            </w:r>
          </w:p>
          <w:p w14:paraId="04B231B5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B925B6">
              <w:rPr>
                <w:sz w:val="20"/>
                <w:szCs w:val="20"/>
              </w:rPr>
              <w:t>● S’initier aux règles du jeu d’improvisation.</w:t>
            </w:r>
          </w:p>
          <w:p w14:paraId="43299CA2" w14:textId="77777777" w:rsidR="007F0625" w:rsidRPr="00B925B6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2E6ACF51" w14:textId="77777777" w:rsidR="007F0625" w:rsidRPr="00B925B6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B925B6">
              <w:rPr>
                <w:b/>
                <w:bCs/>
                <w:sz w:val="20"/>
                <w:szCs w:val="20"/>
              </w:rPr>
              <w:t>Compétence 3 </w:t>
            </w:r>
          </w:p>
          <w:p w14:paraId="52A00F72" w14:textId="77777777" w:rsidR="007F0625" w:rsidRPr="00B925B6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B925B6">
              <w:rPr>
                <w:sz w:val="20"/>
                <w:szCs w:val="20"/>
              </w:rPr>
              <w:t>● Observer des éléments disciplinaires à partir de réalisations d’élèves et d’extraits d’œuvres théâtrales. </w:t>
            </w:r>
          </w:p>
          <w:p w14:paraId="617D6B05" w14:textId="77777777" w:rsidR="007F0625" w:rsidRPr="00B925B6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B925B6">
              <w:rPr>
                <w:sz w:val="20"/>
                <w:szCs w:val="20"/>
              </w:rPr>
              <w:t>● Donner des exemples des liens établis entre l’effet ressenti et les éléments observés. </w:t>
            </w:r>
          </w:p>
          <w:p w14:paraId="237F7A28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● Justifier son point de vue. </w:t>
            </w:r>
          </w:p>
          <w:p w14:paraId="6C7E141D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● Utiliser le vocabulaire disciplinaire.</w:t>
            </w:r>
          </w:p>
          <w:p w14:paraId="3BD69698" w14:textId="77777777" w:rsidR="007F0625" w:rsidRDefault="007F0625" w:rsidP="00706DCA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C1B03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rPr>
                <w:b/>
                <w:sz w:val="20"/>
                <w:szCs w:val="20"/>
              </w:rPr>
            </w:pPr>
          </w:p>
          <w:p w14:paraId="12851B1C" w14:textId="77777777" w:rsidR="007F0625" w:rsidRDefault="007F0625" w:rsidP="00706DCA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Oui</w:t>
            </w:r>
          </w:p>
        </w:tc>
        <w:tc>
          <w:tcPr>
            <w:tcW w:w="2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DAC8F" w14:textId="77777777" w:rsidR="007F0625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b/>
                <w:bCs/>
                <w:sz w:val="20"/>
                <w:szCs w:val="20"/>
              </w:rPr>
              <w:t>Compétences 1 et 2 </w:t>
            </w:r>
          </w:p>
          <w:p w14:paraId="6581A3F1" w14:textId="77777777" w:rsidR="007F0625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● Explorer les techniques de jeu et le langage dramatique avec des exercices dramatiques en groupe ou individuel</w:t>
            </w:r>
            <w:r>
              <w:rPr>
                <w:sz w:val="20"/>
                <w:szCs w:val="20"/>
              </w:rPr>
              <w:t xml:space="preserve">. </w:t>
            </w:r>
          </w:p>
          <w:p w14:paraId="397B4505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●</w:t>
            </w:r>
            <w:r>
              <w:rPr>
                <w:sz w:val="20"/>
                <w:szCs w:val="20"/>
              </w:rPr>
              <w:t xml:space="preserve"> D</w:t>
            </w:r>
            <w:r w:rsidRPr="00652B52">
              <w:rPr>
                <w:sz w:val="20"/>
                <w:szCs w:val="20"/>
              </w:rPr>
              <w:t>écouverte de techniques théâtrales. </w:t>
            </w:r>
          </w:p>
          <w:p w14:paraId="49139CF1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● Interpréter des dialogues. </w:t>
            </w:r>
          </w:p>
          <w:p w14:paraId="1078B85F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  <w:p w14:paraId="0245E0CB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b/>
                <w:bCs/>
                <w:sz w:val="20"/>
                <w:szCs w:val="20"/>
              </w:rPr>
              <w:t>Compétence 3 </w:t>
            </w:r>
          </w:p>
          <w:p w14:paraId="4DCD7BC6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● Observer des éléments disciplinaires à partir de réalisations d’élèves et d’extraits d’œuvres théâtrales. </w:t>
            </w:r>
          </w:p>
          <w:p w14:paraId="5F124554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● Donner des exemples des liens établis entre l’effet ressenti et les éléments observés. </w:t>
            </w:r>
          </w:p>
          <w:p w14:paraId="5AFA95A9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● Justifier son point de vue. </w:t>
            </w:r>
          </w:p>
          <w:p w14:paraId="5A4C4EAF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  <w:r w:rsidRPr="00652B52">
              <w:rPr>
                <w:sz w:val="20"/>
                <w:szCs w:val="20"/>
              </w:rPr>
              <w:t>● Utiliser le vocabulaire disciplinaire. </w:t>
            </w:r>
          </w:p>
          <w:p w14:paraId="3C7364B1" w14:textId="77777777" w:rsidR="007F0625" w:rsidRPr="00652B52" w:rsidRDefault="007F0625" w:rsidP="00706DC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AC154" w14:textId="77777777" w:rsidR="007F0625" w:rsidRDefault="007F0625" w:rsidP="00706DCA">
            <w:pPr>
              <w:spacing w:after="0" w:line="240" w:lineRule="auto"/>
              <w:rPr>
                <w:b/>
                <w:sz w:val="20"/>
                <w:szCs w:val="20"/>
              </w:rPr>
            </w:pPr>
          </w:p>
          <w:p w14:paraId="160783FE" w14:textId="77777777" w:rsidR="007F0625" w:rsidRDefault="007F0625" w:rsidP="00706DCA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Non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F5DE6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rPr>
                <w:b/>
                <w:sz w:val="20"/>
                <w:szCs w:val="20"/>
              </w:rPr>
            </w:pPr>
          </w:p>
          <w:p w14:paraId="1AA203FE" w14:textId="77777777" w:rsidR="007F0625" w:rsidRDefault="007F0625" w:rsidP="00706DCA">
            <w:pPr>
              <w:tabs>
                <w:tab w:val="left" w:pos="2002"/>
              </w:tabs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Oui</w:t>
            </w:r>
          </w:p>
        </w:tc>
      </w:tr>
    </w:tbl>
    <w:p w14:paraId="37CED507" w14:textId="77777777" w:rsidR="007F0625" w:rsidRPr="008F1D06" w:rsidRDefault="007F0625" w:rsidP="008F1D06">
      <w:pPr>
        <w:spacing w:after="0" w:line="240" w:lineRule="auto"/>
        <w:rPr>
          <w:sz w:val="4"/>
          <w:szCs w:val="4"/>
        </w:rPr>
      </w:pPr>
    </w:p>
    <w:sectPr w:rsidR="007F0625" w:rsidRPr="008F1D06">
      <w:footerReference w:type="default" r:id="rId8"/>
      <w:pgSz w:w="12240" w:h="15840"/>
      <w:pgMar w:top="720" w:right="720" w:bottom="1135" w:left="720" w:header="709" w:footer="488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11ED1C" w14:textId="77777777" w:rsidR="00380C30" w:rsidRDefault="00380C30">
      <w:pPr>
        <w:spacing w:after="0" w:line="240" w:lineRule="auto"/>
      </w:pPr>
      <w:r>
        <w:separator/>
      </w:r>
    </w:p>
  </w:endnote>
  <w:endnote w:type="continuationSeparator" w:id="0">
    <w:p w14:paraId="40B1512E" w14:textId="77777777" w:rsidR="00380C30" w:rsidRDefault="00380C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5F9319CA-1002-4FC8-BC38-91BED4780A64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1F0CBC21-74C7-4B85-9F4A-0DD6553E7052}"/>
    <w:embedBold r:id="rId3" w:fontKey="{BDA1CC8D-AA81-4A60-9269-3D7FF61DBA9D}"/>
    <w:embedItalic r:id="rId4" w:fontKey="{C621511F-5116-49AD-AFAB-36CCA8B81FC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395412A3-B19E-4895-9104-475051EE6B18}"/>
    <w:embedItalic r:id="rId6" w:fontKey="{6E7FCD8D-4F47-4E84-B11E-FD73F0508219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7" w:fontKey="{97CDC3E6-3CD8-41A3-B961-F098BA8132B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7F0D9B62-24A6-45F8-B45B-7EF3D562660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24762" w14:textId="090FF4FC" w:rsidR="000D5676" w:rsidRPr="000D5676" w:rsidRDefault="000D5676" w:rsidP="000D5676">
    <w:pPr>
      <w:pBdr>
        <w:top w:val="single" w:sz="12" w:space="1" w:color="000000"/>
        <w:left w:val="nil"/>
        <w:bottom w:val="nil"/>
        <w:right w:val="nil"/>
        <w:between w:val="nil"/>
      </w:pBdr>
      <w:tabs>
        <w:tab w:val="center" w:pos="4320"/>
        <w:tab w:val="right" w:pos="8640"/>
        <w:tab w:val="right" w:pos="10348"/>
      </w:tabs>
      <w:spacing w:after="0" w:line="240" w:lineRule="auto"/>
      <w:jc w:val="center"/>
      <w:rPr>
        <w:color w:val="000000"/>
      </w:rPr>
    </w:pPr>
    <w:r>
      <w:rPr>
        <w:b/>
        <w:color w:val="000000"/>
        <w:sz w:val="20"/>
        <w:szCs w:val="20"/>
      </w:rPr>
      <w:t>Planification annuelle 2025-2026   |   Art dramatique</w:t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t>1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BB1AE4" w14:textId="77777777" w:rsidR="00380C30" w:rsidRDefault="00380C30">
      <w:pPr>
        <w:spacing w:after="0" w:line="240" w:lineRule="auto"/>
      </w:pPr>
      <w:r>
        <w:separator/>
      </w:r>
    </w:p>
  </w:footnote>
  <w:footnote w:type="continuationSeparator" w:id="0">
    <w:p w14:paraId="76EFDDB3" w14:textId="77777777" w:rsidR="00380C30" w:rsidRDefault="00380C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15C9D"/>
    <w:multiLevelType w:val="multilevel"/>
    <w:tmpl w:val="5ADC175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7184758"/>
    <w:multiLevelType w:val="multilevel"/>
    <w:tmpl w:val="6010BFA2"/>
    <w:lvl w:ilvl="0">
      <w:start w:val="1"/>
      <w:numFmt w:val="bullet"/>
      <w:lvlText w:val="●"/>
      <w:lvlJc w:val="left"/>
      <w:pPr>
        <w:ind w:left="722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794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866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938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1010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1082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1154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1226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12981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CA87D19"/>
    <w:multiLevelType w:val="hybridMultilevel"/>
    <w:tmpl w:val="8CFE5C90"/>
    <w:lvl w:ilvl="0" w:tplc="3A7AECD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082014"/>
    <w:multiLevelType w:val="multilevel"/>
    <w:tmpl w:val="D1BE1DC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3457CE8"/>
    <w:multiLevelType w:val="hybridMultilevel"/>
    <w:tmpl w:val="C102F2B0"/>
    <w:lvl w:ilvl="0" w:tplc="3A7AECD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2743BC"/>
    <w:multiLevelType w:val="multilevel"/>
    <w:tmpl w:val="AE1841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CAF0DEB"/>
    <w:multiLevelType w:val="multilevel"/>
    <w:tmpl w:val="390863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EDC37A0"/>
    <w:multiLevelType w:val="hybridMultilevel"/>
    <w:tmpl w:val="BADAE04E"/>
    <w:lvl w:ilvl="0" w:tplc="3A7AECD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965274"/>
    <w:multiLevelType w:val="multilevel"/>
    <w:tmpl w:val="E5A8FA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29484822">
    <w:abstractNumId w:val="6"/>
  </w:num>
  <w:num w:numId="2" w16cid:durableId="165942143">
    <w:abstractNumId w:val="8"/>
  </w:num>
  <w:num w:numId="3" w16cid:durableId="511795416">
    <w:abstractNumId w:val="3"/>
  </w:num>
  <w:num w:numId="4" w16cid:durableId="1361974207">
    <w:abstractNumId w:val="5"/>
  </w:num>
  <w:num w:numId="5" w16cid:durableId="1183857092">
    <w:abstractNumId w:val="1"/>
  </w:num>
  <w:num w:numId="6" w16cid:durableId="2066640975">
    <w:abstractNumId w:val="2"/>
  </w:num>
  <w:num w:numId="7" w16cid:durableId="780613773">
    <w:abstractNumId w:val="0"/>
  </w:num>
  <w:num w:numId="8" w16cid:durableId="410006526">
    <w:abstractNumId w:val="4"/>
  </w:num>
  <w:num w:numId="9" w16cid:durableId="10138424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834"/>
    <w:rsid w:val="00040BA5"/>
    <w:rsid w:val="00072834"/>
    <w:rsid w:val="000D5676"/>
    <w:rsid w:val="00172D40"/>
    <w:rsid w:val="00173465"/>
    <w:rsid w:val="00175141"/>
    <w:rsid w:val="002D1DEE"/>
    <w:rsid w:val="002D3E89"/>
    <w:rsid w:val="002E6A89"/>
    <w:rsid w:val="00304066"/>
    <w:rsid w:val="00380C30"/>
    <w:rsid w:val="00433466"/>
    <w:rsid w:val="00464174"/>
    <w:rsid w:val="00492733"/>
    <w:rsid w:val="005266CA"/>
    <w:rsid w:val="00665159"/>
    <w:rsid w:val="006E249D"/>
    <w:rsid w:val="007B4DB0"/>
    <w:rsid w:val="007F0625"/>
    <w:rsid w:val="008723A3"/>
    <w:rsid w:val="00892D52"/>
    <w:rsid w:val="008F1D06"/>
    <w:rsid w:val="00980234"/>
    <w:rsid w:val="009C6DF1"/>
    <w:rsid w:val="00A97169"/>
    <w:rsid w:val="00BE0D6F"/>
    <w:rsid w:val="00C930BA"/>
    <w:rsid w:val="00CE664C"/>
    <w:rsid w:val="00D00F62"/>
    <w:rsid w:val="00D727ED"/>
    <w:rsid w:val="00F73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936AF"/>
  <w15:docId w15:val="{3A999A99-00AC-4480-B8BC-BA32271A5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fr-CA" w:eastAsia="fr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380C3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80C30"/>
  </w:style>
  <w:style w:type="paragraph" w:styleId="Pieddepage">
    <w:name w:val="footer"/>
    <w:basedOn w:val="Normal"/>
    <w:link w:val="PieddepageCar"/>
    <w:uiPriority w:val="99"/>
    <w:unhideWhenUsed/>
    <w:rsid w:val="00380C3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80C30"/>
  </w:style>
  <w:style w:type="paragraph" w:styleId="Paragraphedeliste">
    <w:name w:val="List Paragraph"/>
    <w:basedOn w:val="Normal"/>
    <w:uiPriority w:val="34"/>
    <w:qFormat/>
    <w:rsid w:val="007B4DB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F06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1782</Words>
  <Characters>9804</Characters>
  <Application>Microsoft Office Word</Application>
  <DocSecurity>0</DocSecurity>
  <Lines>81</Lines>
  <Paragraphs>23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Marie-Ève Robillard14</dc:creator>
  <cp:lastModifiedBy>Marjorie Beaudoin-Lacroix84</cp:lastModifiedBy>
  <cp:revision>6</cp:revision>
  <dcterms:created xsi:type="dcterms:W3CDTF">2025-09-04T14:08:00Z</dcterms:created>
  <dcterms:modified xsi:type="dcterms:W3CDTF">2025-09-18T15:48:00Z</dcterms:modified>
</cp:coreProperties>
</file>