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0C828" w14:textId="4A2249D5" w:rsidR="00504F37" w:rsidRDefault="00504F37">
      <w:pPr>
        <w:rPr>
          <w:rFonts w:ascii="Calibri" w:eastAsia="Calibri" w:hAnsi="Calibri" w:cs="Calibri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hidden="0" allowOverlap="1" wp14:anchorId="38BC4B64" wp14:editId="6B9DD780">
                <wp:simplePos x="0" y="0"/>
                <wp:positionH relativeFrom="page">
                  <wp:posOffset>1116330</wp:posOffset>
                </wp:positionH>
                <wp:positionV relativeFrom="page">
                  <wp:posOffset>5346700</wp:posOffset>
                </wp:positionV>
                <wp:extent cx="3204000" cy="1414800"/>
                <wp:effectExtent l="0" t="0" r="0" b="0"/>
                <wp:wrapSquare wrapText="bothSides" distT="45720" distB="45720" distL="114300" distR="114300"/>
                <wp:docPr id="1478349198" name="Rectangle 1478349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4000" cy="141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DC85C2" w14:textId="77777777" w:rsidR="00504F37" w:rsidRDefault="00504F37" w:rsidP="00504F37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z w:val="96"/>
                              </w:rPr>
                              <w:t>2025-2026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BC4B64" id="Rectangle 1478349198" o:spid="_x0000_s1026" style="position:absolute;margin-left:87.9pt;margin-top:421pt;width:252.3pt;height:11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" filled="f" stroked="f">
                <v:textbox inset="2.53958mm,1.2694mm,2.53958mm,1.2694mm">
                  <w:txbxContent>
                    <w:p w14:paraId="28DC85C2" w14:textId="77777777" w:rsidR="00504F37" w:rsidRDefault="00504F37" w:rsidP="00504F37">
                      <w:pPr>
                        <w:spacing w:line="275" w:lineRule="auto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z w:val="96"/>
                        </w:rPr>
                        <w:t>2025-2026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rFonts w:ascii="Calibri" w:eastAsia="Calibri" w:hAnsi="Calibri" w:cs="Calibri"/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E4D50F4" wp14:editId="40B1E191">
            <wp:simplePos x="914400" y="360947"/>
            <wp:positionH relativeFrom="margin">
              <wp:align>center</wp:align>
            </wp:positionH>
            <wp:positionV relativeFrom="margin">
              <wp:align>center</wp:align>
            </wp:positionV>
            <wp:extent cx="6530400" cy="9226800"/>
            <wp:effectExtent l="0" t="0" r="3810" b="0"/>
            <wp:wrapSquare wrapText="bothSides"/>
            <wp:docPr id="89871443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400" cy="922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sz w:val="28"/>
          <w:szCs w:val="28"/>
        </w:rPr>
        <w:br w:type="page"/>
      </w:r>
    </w:p>
    <w:p w14:paraId="0D48DA8E" w14:textId="77777777" w:rsidR="008452DA" w:rsidRDefault="008452DA">
      <w:pPr>
        <w:widowControl w:val="0"/>
        <w:spacing w:line="240" w:lineRule="auto"/>
        <w:rPr>
          <w:rFonts w:ascii="Calibri" w:eastAsia="Calibri" w:hAnsi="Calibri" w:cs="Calibri"/>
          <w:b/>
          <w:sz w:val="28"/>
          <w:szCs w:val="28"/>
        </w:rPr>
      </w:pPr>
    </w:p>
    <w:p w14:paraId="125B54C4" w14:textId="77777777" w:rsidR="008452DA" w:rsidRDefault="00FC6EF0">
      <w:pPr>
        <w:shd w:val="clear" w:color="auto" w:fill="000000"/>
        <w:spacing w:line="240" w:lineRule="auto"/>
        <w:jc w:val="center"/>
        <w:rPr>
          <w:rFonts w:ascii="Roboto" w:eastAsia="Roboto" w:hAnsi="Roboto" w:cs="Roboto"/>
          <w:b/>
          <w:sz w:val="34"/>
          <w:szCs w:val="34"/>
        </w:rPr>
      </w:pPr>
      <w:r>
        <w:rPr>
          <w:rFonts w:ascii="Calibri" w:eastAsia="Calibri" w:hAnsi="Calibri" w:cs="Calibri"/>
          <w:b/>
          <w:color w:val="FFFFFF"/>
          <w:sz w:val="32"/>
          <w:szCs w:val="32"/>
        </w:rPr>
        <w:t>Communications officielles de l’année</w:t>
      </w:r>
    </w:p>
    <w:p w14:paraId="54CF9973" w14:textId="77777777" w:rsidR="008452DA" w:rsidRDefault="008452DA">
      <w:pPr>
        <w:widowControl w:val="0"/>
        <w:spacing w:line="240" w:lineRule="auto"/>
        <w:rPr>
          <w:sz w:val="28"/>
          <w:szCs w:val="28"/>
        </w:rPr>
      </w:pPr>
    </w:p>
    <w:p w14:paraId="3B3EBE19" w14:textId="77777777" w:rsidR="008452DA" w:rsidRDefault="00FC6EF0" w:rsidP="008A6B43">
      <w:pPr>
        <w:widowControl w:val="0"/>
        <w:spacing w:line="240" w:lineRule="auto"/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Tous les parents d’enfants inscrits à la maternelle</w:t>
      </w:r>
      <w:r>
        <w:rPr>
          <w:rFonts w:ascii="Roboto" w:eastAsia="Roboto" w:hAnsi="Roboto" w:cs="Roboto"/>
          <w:sz w:val="24"/>
          <w:szCs w:val="24"/>
          <w:u w:val="single"/>
        </w:rPr>
        <w:t xml:space="preserve"> 4 ans ou 5 ans,</w:t>
      </w:r>
      <w:r>
        <w:rPr>
          <w:rFonts w:ascii="Roboto" w:eastAsia="Roboto" w:hAnsi="Roboto" w:cs="Roboto"/>
          <w:sz w:val="24"/>
          <w:szCs w:val="24"/>
        </w:rPr>
        <w:t xml:space="preserve"> reçoivent une première communication et trois (3) bulletins durant l’année scolaire : </w:t>
      </w:r>
      <w:r>
        <w:rPr>
          <w:rFonts w:ascii="Comfortaa" w:eastAsia="Comfortaa" w:hAnsi="Comfortaa" w:cs="Comfortaa"/>
          <w:b/>
          <w:sz w:val="24"/>
          <w:szCs w:val="24"/>
        </w:rPr>
        <w:br/>
      </w:r>
      <w:r>
        <w:rPr>
          <w:noProof/>
        </w:rPr>
        <w:drawing>
          <wp:anchor distT="0" distB="0" distL="114300" distR="114300" simplePos="0" relativeHeight="251660288" behindDoc="1" locked="0" layoutInCell="1" hidden="0" allowOverlap="1" wp14:anchorId="614527CA" wp14:editId="35146B1E">
            <wp:simplePos x="0" y="0"/>
            <wp:positionH relativeFrom="column">
              <wp:posOffset>5162550</wp:posOffset>
            </wp:positionH>
            <wp:positionV relativeFrom="paragraph">
              <wp:posOffset>390525</wp:posOffset>
            </wp:positionV>
            <wp:extent cx="878064" cy="723900"/>
            <wp:effectExtent l="0" t="0" r="0" b="0"/>
            <wp:wrapNone/>
            <wp:docPr id="3" name="image4.png" descr="À l&amp;#039;éco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À l&amp;#039;écol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8064" cy="72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10F9F71" w14:textId="062D1C8A" w:rsidR="008452DA" w:rsidRDefault="00FC6EF0">
      <w:pPr>
        <w:numPr>
          <w:ilvl w:val="0"/>
          <w:numId w:val="5"/>
        </w:numPr>
        <w:spacing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La 1</w:t>
      </w:r>
      <w:r>
        <w:rPr>
          <w:rFonts w:ascii="Roboto" w:eastAsia="Roboto" w:hAnsi="Roboto" w:cs="Roboto"/>
          <w:sz w:val="24"/>
          <w:szCs w:val="24"/>
          <w:vertAlign w:val="superscript"/>
        </w:rPr>
        <w:t>re</w:t>
      </w:r>
      <w:r>
        <w:rPr>
          <w:rFonts w:ascii="Roboto" w:eastAsia="Roboto" w:hAnsi="Roboto" w:cs="Roboto"/>
          <w:sz w:val="24"/>
          <w:szCs w:val="24"/>
        </w:rPr>
        <w:t xml:space="preserve"> communication écrite:  </w:t>
      </w:r>
      <w:r>
        <w:rPr>
          <w:rFonts w:ascii="Roboto" w:eastAsia="Roboto" w:hAnsi="Roboto" w:cs="Roboto"/>
          <w:b/>
          <w:sz w:val="24"/>
          <w:szCs w:val="24"/>
        </w:rPr>
        <w:t>le 1</w:t>
      </w:r>
      <w:r w:rsidR="0035790A">
        <w:rPr>
          <w:rFonts w:ascii="Roboto" w:eastAsia="Roboto" w:hAnsi="Roboto" w:cs="Roboto"/>
          <w:b/>
          <w:sz w:val="24"/>
          <w:szCs w:val="24"/>
        </w:rPr>
        <w:t>0</w:t>
      </w:r>
      <w:r>
        <w:rPr>
          <w:rFonts w:ascii="Roboto" w:eastAsia="Roboto" w:hAnsi="Roboto" w:cs="Roboto"/>
          <w:b/>
          <w:sz w:val="24"/>
          <w:szCs w:val="24"/>
        </w:rPr>
        <w:t xml:space="preserve"> octobre</w:t>
      </w:r>
    </w:p>
    <w:p w14:paraId="7F64B47F" w14:textId="549CE09C" w:rsidR="008452DA" w:rsidRDefault="00FC6EF0">
      <w:pPr>
        <w:numPr>
          <w:ilvl w:val="0"/>
          <w:numId w:val="5"/>
        </w:numPr>
        <w:spacing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Le 1</w:t>
      </w:r>
      <w:r>
        <w:rPr>
          <w:rFonts w:ascii="Roboto" w:eastAsia="Roboto" w:hAnsi="Roboto" w:cs="Roboto"/>
          <w:sz w:val="24"/>
          <w:szCs w:val="24"/>
          <w:vertAlign w:val="superscript"/>
        </w:rPr>
        <w:t xml:space="preserve">re </w:t>
      </w:r>
      <w:r>
        <w:rPr>
          <w:rFonts w:ascii="Roboto" w:eastAsia="Roboto" w:hAnsi="Roboto" w:cs="Roboto"/>
          <w:sz w:val="24"/>
          <w:szCs w:val="24"/>
        </w:rPr>
        <w:t xml:space="preserve">bulletin : 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au plus tard le </w:t>
      </w:r>
      <w:r w:rsidR="0035790A">
        <w:rPr>
          <w:rFonts w:ascii="Roboto" w:eastAsia="Roboto" w:hAnsi="Roboto" w:cs="Roboto"/>
          <w:b/>
          <w:color w:val="212121"/>
          <w:sz w:val="24"/>
          <w:szCs w:val="24"/>
        </w:rPr>
        <w:t>18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 novembre</w:t>
      </w:r>
    </w:p>
    <w:p w14:paraId="556D757B" w14:textId="15754CB3" w:rsidR="008452DA" w:rsidRDefault="00FC6EF0">
      <w:pPr>
        <w:widowControl w:val="0"/>
        <w:numPr>
          <w:ilvl w:val="0"/>
          <w:numId w:val="5"/>
        </w:numPr>
        <w:spacing w:line="240" w:lineRule="auto"/>
        <w:rPr>
          <w:rFonts w:ascii="Roboto" w:eastAsia="Roboto" w:hAnsi="Roboto" w:cs="Roboto"/>
          <w:color w:val="212121"/>
          <w:sz w:val="24"/>
          <w:szCs w:val="24"/>
        </w:rPr>
      </w:pPr>
      <w:r>
        <w:rPr>
          <w:rFonts w:ascii="Roboto" w:eastAsia="Roboto" w:hAnsi="Roboto" w:cs="Roboto"/>
          <w:color w:val="212121"/>
          <w:sz w:val="24"/>
          <w:szCs w:val="24"/>
        </w:rPr>
        <w:t>Le 2</w:t>
      </w:r>
      <w:r>
        <w:rPr>
          <w:rFonts w:ascii="Roboto" w:eastAsia="Roboto" w:hAnsi="Roboto" w:cs="Roboto"/>
          <w:color w:val="212121"/>
          <w:sz w:val="24"/>
          <w:szCs w:val="24"/>
          <w:vertAlign w:val="superscript"/>
        </w:rPr>
        <w:t>e</w:t>
      </w:r>
      <w:r>
        <w:rPr>
          <w:rFonts w:ascii="Roboto" w:eastAsia="Roboto" w:hAnsi="Roboto" w:cs="Roboto"/>
          <w:color w:val="212121"/>
          <w:sz w:val="24"/>
          <w:szCs w:val="24"/>
        </w:rPr>
        <w:t xml:space="preserve"> bulletin : 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au plus tard le </w:t>
      </w:r>
      <w:r w:rsidR="0035790A">
        <w:rPr>
          <w:rFonts w:ascii="Roboto" w:eastAsia="Roboto" w:hAnsi="Roboto" w:cs="Roboto"/>
          <w:b/>
          <w:color w:val="212121"/>
          <w:sz w:val="24"/>
          <w:szCs w:val="24"/>
        </w:rPr>
        <w:t>24 février</w:t>
      </w:r>
    </w:p>
    <w:p w14:paraId="6340C793" w14:textId="333BBAAD" w:rsidR="008452DA" w:rsidRDefault="00FC6EF0">
      <w:pPr>
        <w:widowControl w:val="0"/>
        <w:numPr>
          <w:ilvl w:val="0"/>
          <w:numId w:val="5"/>
        </w:numPr>
        <w:spacing w:line="288" w:lineRule="auto"/>
        <w:rPr>
          <w:rFonts w:ascii="Roboto" w:eastAsia="Roboto" w:hAnsi="Roboto" w:cs="Roboto"/>
          <w:color w:val="212121"/>
          <w:sz w:val="24"/>
          <w:szCs w:val="24"/>
        </w:rPr>
      </w:pPr>
      <w:r>
        <w:rPr>
          <w:rFonts w:ascii="Roboto" w:eastAsia="Roboto" w:hAnsi="Roboto" w:cs="Roboto"/>
          <w:color w:val="212121"/>
          <w:sz w:val="24"/>
          <w:szCs w:val="24"/>
        </w:rPr>
        <w:t>Le 3</w:t>
      </w:r>
      <w:r>
        <w:rPr>
          <w:rFonts w:ascii="Roboto" w:eastAsia="Roboto" w:hAnsi="Roboto" w:cs="Roboto"/>
          <w:color w:val="212121"/>
          <w:sz w:val="24"/>
          <w:szCs w:val="24"/>
          <w:vertAlign w:val="superscript"/>
        </w:rPr>
        <w:t>e</w:t>
      </w:r>
      <w:r>
        <w:rPr>
          <w:rFonts w:ascii="Roboto" w:eastAsia="Roboto" w:hAnsi="Roboto" w:cs="Roboto"/>
          <w:color w:val="212121"/>
          <w:sz w:val="24"/>
          <w:szCs w:val="24"/>
        </w:rPr>
        <w:t xml:space="preserve"> bulletin (bilan): 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 au plus tard le </w:t>
      </w:r>
      <w:r w:rsidR="0035790A">
        <w:rPr>
          <w:rFonts w:ascii="Roboto" w:eastAsia="Roboto" w:hAnsi="Roboto" w:cs="Roboto"/>
          <w:b/>
          <w:color w:val="212121"/>
          <w:sz w:val="24"/>
          <w:szCs w:val="24"/>
        </w:rPr>
        <w:t>25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 jui</w:t>
      </w:r>
      <w:r w:rsidR="0035790A">
        <w:rPr>
          <w:rFonts w:ascii="Roboto" w:eastAsia="Roboto" w:hAnsi="Roboto" w:cs="Roboto"/>
          <w:b/>
          <w:color w:val="212121"/>
          <w:sz w:val="24"/>
          <w:szCs w:val="24"/>
        </w:rPr>
        <w:t>n</w:t>
      </w:r>
      <w:r>
        <w:rPr>
          <w:rFonts w:ascii="Roboto" w:eastAsia="Roboto" w:hAnsi="Roboto" w:cs="Roboto"/>
          <w:b/>
          <w:color w:val="212121"/>
          <w:sz w:val="24"/>
          <w:szCs w:val="24"/>
        </w:rPr>
        <w:t xml:space="preserve"> </w:t>
      </w:r>
    </w:p>
    <w:p w14:paraId="47352EB7" w14:textId="77777777" w:rsidR="008452DA" w:rsidRDefault="008452DA">
      <w:pPr>
        <w:widowControl w:val="0"/>
        <w:spacing w:line="240" w:lineRule="auto"/>
        <w:rPr>
          <w:sz w:val="34"/>
          <w:szCs w:val="34"/>
        </w:rPr>
      </w:pPr>
    </w:p>
    <w:p w14:paraId="5E4DF3ED" w14:textId="77777777" w:rsidR="008452DA" w:rsidRDefault="00FC6EF0">
      <w:pPr>
        <w:widowControl w:val="0"/>
        <w:spacing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 xml:space="preserve">Voici les cinq (5) compétences du </w:t>
      </w:r>
      <w:hyperlink r:id="rId9">
        <w:r w:rsidR="008452DA">
          <w:rPr>
            <w:rFonts w:ascii="Roboto" w:eastAsia="Roboto" w:hAnsi="Roboto" w:cs="Roboto"/>
            <w:b/>
            <w:color w:val="1155CC"/>
            <w:sz w:val="24"/>
            <w:szCs w:val="24"/>
            <w:u w:val="single"/>
          </w:rPr>
          <w:t>Programme-cycle de l’éducation préscolaire</w:t>
        </w:r>
      </w:hyperlink>
      <w:r>
        <w:rPr>
          <w:rFonts w:ascii="Roboto" w:eastAsia="Roboto" w:hAnsi="Roboto" w:cs="Roboto"/>
          <w:b/>
          <w:sz w:val="24"/>
          <w:szCs w:val="24"/>
        </w:rPr>
        <w:t>:</w:t>
      </w:r>
    </w:p>
    <w:p w14:paraId="6F93B5F1" w14:textId="77777777" w:rsidR="008452DA" w:rsidRDefault="008452DA">
      <w:pPr>
        <w:widowControl w:val="0"/>
      </w:pPr>
    </w:p>
    <w:tbl>
      <w:tblPr>
        <w:tblStyle w:val="a"/>
        <w:tblW w:w="9510" w:type="dxa"/>
        <w:tblInd w:w="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4185"/>
        <w:gridCol w:w="5325"/>
      </w:tblGrid>
      <w:tr w:rsidR="008452DA" w14:paraId="7B68F22F" w14:textId="77777777">
        <w:trPr>
          <w:trHeight w:val="56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E9E9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0B7DF81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8"/>
                <w:szCs w:val="28"/>
              </w:rPr>
            </w:pPr>
            <w:r>
              <w:rPr>
                <w:rFonts w:ascii="Roboto" w:eastAsia="Roboto" w:hAnsi="Roboto" w:cs="Roboto"/>
                <w:b/>
                <w:sz w:val="28"/>
                <w:szCs w:val="28"/>
              </w:rPr>
              <w:t>Domaines de développement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E9E9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062290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8"/>
                <w:szCs w:val="28"/>
              </w:rPr>
            </w:pPr>
            <w:r>
              <w:rPr>
                <w:rFonts w:ascii="Roboto" w:eastAsia="Roboto" w:hAnsi="Roboto" w:cs="Roboto"/>
                <w:b/>
                <w:sz w:val="28"/>
                <w:szCs w:val="28"/>
              </w:rPr>
              <w:t>Compétences</w:t>
            </w:r>
          </w:p>
        </w:tc>
      </w:tr>
      <w:tr w:rsidR="008452DA" w14:paraId="21FB3DFD" w14:textId="77777777">
        <w:trPr>
          <w:trHeight w:val="38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2DD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41FE94B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Physique et moteur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7458B3B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Accroître son développement physique et moteur</w:t>
            </w:r>
          </w:p>
        </w:tc>
      </w:tr>
      <w:tr w:rsidR="008452DA" w14:paraId="2B0B3213" w14:textId="77777777">
        <w:trPr>
          <w:trHeight w:val="38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0DF40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E85C76F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Affectif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D40D3D4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Construire sa conscience de soi</w:t>
            </w:r>
          </w:p>
        </w:tc>
      </w:tr>
      <w:tr w:rsidR="008452DA" w14:paraId="6CC6FB58" w14:textId="77777777">
        <w:trPr>
          <w:trHeight w:val="38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35298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78CD65F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Social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108E1B1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Vivre des relations harmonieuses avec les autres</w:t>
            </w:r>
          </w:p>
        </w:tc>
      </w:tr>
      <w:tr w:rsidR="008452DA" w14:paraId="6A1281B9" w14:textId="77777777">
        <w:trPr>
          <w:trHeight w:val="38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5BA4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8A55A14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Langagier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A7D7586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Communiquer à l’oral et à l’écrit</w:t>
            </w:r>
          </w:p>
        </w:tc>
      </w:tr>
      <w:tr w:rsidR="008452DA" w14:paraId="17B87279" w14:textId="77777777">
        <w:trPr>
          <w:trHeight w:val="380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941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307938F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Cognitif</w:t>
            </w:r>
          </w:p>
        </w:tc>
        <w:tc>
          <w:tcPr>
            <w:tcW w:w="5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4B4D0BB" w14:textId="77777777" w:rsidR="008452DA" w:rsidRDefault="00FC6EF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Découvrir le monde qui l’entoure</w:t>
            </w:r>
          </w:p>
        </w:tc>
      </w:tr>
    </w:tbl>
    <w:p w14:paraId="26C7F3B1" w14:textId="49B964F9" w:rsidR="008A6B43" w:rsidRDefault="008A6B43" w:rsidP="008A6B43">
      <w:pPr>
        <w:widowControl w:val="0"/>
        <w:spacing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1A0C4BF3" w14:textId="32A2B35E" w:rsidR="008452DA" w:rsidRDefault="00FC6EF0">
      <w:pPr>
        <w:widowControl w:val="0"/>
        <w:spacing w:after="10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Le bulletin est un outil de communication qui vous informe sur les progrès de votre enfant, vous permettant ainsi de suivre son développement à l’école.</w:t>
      </w:r>
    </w:p>
    <w:p w14:paraId="430761C4" w14:textId="227A552C" w:rsidR="008452DA" w:rsidRDefault="00FC6EF0">
      <w:pPr>
        <w:widowControl w:val="0"/>
        <w:spacing w:after="100" w:line="240" w:lineRule="auto"/>
        <w:jc w:val="both"/>
        <w:rPr>
          <w:rFonts w:ascii="Comfortaa" w:eastAsia="Comfortaa" w:hAnsi="Comfortaa" w:cs="Comfortaa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Les résultats sont transmis dans les bulletins sous forme de </w:t>
      </w:r>
      <w:r>
        <w:rPr>
          <w:rFonts w:ascii="Roboto" w:eastAsia="Roboto" w:hAnsi="Roboto" w:cs="Roboto"/>
          <w:b/>
          <w:sz w:val="24"/>
          <w:szCs w:val="24"/>
        </w:rPr>
        <w:t>constats</w:t>
      </w:r>
      <w:r>
        <w:rPr>
          <w:rFonts w:ascii="Roboto" w:eastAsia="Roboto" w:hAnsi="Roboto" w:cs="Roboto"/>
          <w:sz w:val="24"/>
          <w:szCs w:val="24"/>
        </w:rPr>
        <w:t>, qui indiquent l’</w:t>
      </w:r>
      <w:r>
        <w:rPr>
          <w:rFonts w:ascii="Roboto" w:eastAsia="Roboto" w:hAnsi="Roboto" w:cs="Roboto"/>
          <w:b/>
          <w:sz w:val="24"/>
          <w:szCs w:val="24"/>
        </w:rPr>
        <w:t>état de développement</w:t>
      </w:r>
      <w:r>
        <w:rPr>
          <w:rFonts w:ascii="Roboto" w:eastAsia="Roboto" w:hAnsi="Roboto" w:cs="Roboto"/>
          <w:sz w:val="24"/>
          <w:szCs w:val="24"/>
        </w:rPr>
        <w:t xml:space="preserve"> pour chacune des compétences évaluées. </w:t>
      </w:r>
    </w:p>
    <w:p w14:paraId="0D3E82A2" w14:textId="77777777" w:rsidR="008452DA" w:rsidRDefault="00FC6EF0">
      <w:pPr>
        <w:widowControl w:val="0"/>
        <w:numPr>
          <w:ilvl w:val="0"/>
          <w:numId w:val="1"/>
        </w:numPr>
        <w:spacing w:line="24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L’élève se développe </w:t>
      </w:r>
      <w:r>
        <w:rPr>
          <w:rFonts w:ascii="Roboto" w:eastAsia="Roboto" w:hAnsi="Roboto" w:cs="Roboto"/>
          <w:u w:val="single"/>
        </w:rPr>
        <w:t>très bien</w:t>
      </w:r>
      <w:r>
        <w:rPr>
          <w:rFonts w:ascii="Roboto" w:eastAsia="Roboto" w:hAnsi="Roboto" w:cs="Roboto"/>
        </w:rPr>
        <w:t xml:space="preserve"> au regard de la compétence visée.</w:t>
      </w:r>
    </w:p>
    <w:p w14:paraId="32263FF1" w14:textId="77777777" w:rsidR="008452DA" w:rsidRDefault="00FC6EF0">
      <w:pPr>
        <w:widowControl w:val="0"/>
        <w:numPr>
          <w:ilvl w:val="0"/>
          <w:numId w:val="3"/>
        </w:numPr>
        <w:spacing w:line="24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L’élève se développe </w:t>
      </w:r>
      <w:r>
        <w:rPr>
          <w:rFonts w:ascii="Roboto" w:eastAsia="Roboto" w:hAnsi="Roboto" w:cs="Roboto"/>
          <w:u w:val="single"/>
        </w:rPr>
        <w:t>adéquatement</w:t>
      </w:r>
      <w:r>
        <w:rPr>
          <w:rFonts w:ascii="Roboto" w:eastAsia="Roboto" w:hAnsi="Roboto" w:cs="Roboto"/>
        </w:rPr>
        <w:t xml:space="preserve"> au regard de la compétence visée.</w:t>
      </w:r>
    </w:p>
    <w:p w14:paraId="006FD825" w14:textId="77777777" w:rsidR="008452DA" w:rsidRDefault="00FC6EF0">
      <w:pPr>
        <w:widowControl w:val="0"/>
        <w:numPr>
          <w:ilvl w:val="0"/>
          <w:numId w:val="4"/>
        </w:numPr>
        <w:spacing w:line="24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L’élève se développe</w:t>
      </w:r>
      <w:r>
        <w:rPr>
          <w:rFonts w:ascii="Roboto" w:eastAsia="Roboto" w:hAnsi="Roboto" w:cs="Roboto"/>
          <w:u w:val="single"/>
        </w:rPr>
        <w:t xml:space="preserve"> avec certaines difficultés</w:t>
      </w:r>
      <w:r>
        <w:rPr>
          <w:rFonts w:ascii="Roboto" w:eastAsia="Roboto" w:hAnsi="Roboto" w:cs="Roboto"/>
        </w:rPr>
        <w:t xml:space="preserve"> au regard de la compétence visée.</w:t>
      </w:r>
    </w:p>
    <w:p w14:paraId="5DC3C3E1" w14:textId="77777777" w:rsidR="008452DA" w:rsidRDefault="00FC6EF0">
      <w:pPr>
        <w:widowControl w:val="0"/>
        <w:numPr>
          <w:ilvl w:val="0"/>
          <w:numId w:val="2"/>
        </w:numPr>
        <w:spacing w:line="24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L’élève se développe </w:t>
      </w:r>
      <w:r>
        <w:rPr>
          <w:rFonts w:ascii="Roboto" w:eastAsia="Roboto" w:hAnsi="Roboto" w:cs="Roboto"/>
          <w:u w:val="single"/>
        </w:rPr>
        <w:t>avec des difficultés importantes</w:t>
      </w:r>
      <w:r>
        <w:rPr>
          <w:rFonts w:ascii="Roboto" w:eastAsia="Roboto" w:hAnsi="Roboto" w:cs="Roboto"/>
        </w:rPr>
        <w:t xml:space="preserve"> au regard de la compétence visée.</w:t>
      </w:r>
    </w:p>
    <w:p w14:paraId="3A3E70AC" w14:textId="77777777" w:rsidR="008452DA" w:rsidRDefault="008452DA">
      <w:pPr>
        <w:widowControl w:val="0"/>
        <w:spacing w:line="240" w:lineRule="auto"/>
        <w:rPr>
          <w:rFonts w:ascii="Roboto" w:eastAsia="Roboto" w:hAnsi="Roboto" w:cs="Roboto"/>
          <w:b/>
          <w:sz w:val="24"/>
          <w:szCs w:val="24"/>
        </w:rPr>
      </w:pPr>
    </w:p>
    <w:p w14:paraId="087544F0" w14:textId="77777777" w:rsidR="008452DA" w:rsidRDefault="00FC6EF0">
      <w:pPr>
        <w:shd w:val="clear" w:color="auto" w:fill="000000"/>
        <w:spacing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color w:val="FFFFFF"/>
          <w:sz w:val="32"/>
          <w:szCs w:val="32"/>
        </w:rPr>
        <w:t>Les incontournables pour comprendre l’éducation préscolaire</w:t>
      </w:r>
    </w:p>
    <w:p w14:paraId="15E2657C" w14:textId="40E97DCC" w:rsidR="008452DA" w:rsidRDefault="008452DA">
      <w:pPr>
        <w:widowControl w:val="0"/>
        <w:spacing w:line="372" w:lineRule="auto"/>
        <w:rPr>
          <w:rFonts w:ascii="Roboto" w:eastAsia="Roboto" w:hAnsi="Roboto" w:cs="Roboto"/>
          <w:b/>
          <w:color w:val="0000FF"/>
          <w:sz w:val="20"/>
          <w:szCs w:val="20"/>
        </w:rPr>
      </w:pPr>
    </w:p>
    <w:tbl>
      <w:tblPr>
        <w:tblStyle w:val="a0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8452DA" w14:paraId="1B5838E0" w14:textId="77777777">
        <w:trPr>
          <w:trHeight w:val="1545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C05AA" w14:textId="2F109651" w:rsidR="008452DA" w:rsidRDefault="008A6B43">
            <w:pPr>
              <w:widowControl w:val="0"/>
              <w:spacing w:line="240" w:lineRule="auto"/>
              <w:jc w:val="both"/>
              <w:rPr>
                <w:rFonts w:ascii="Roboto" w:eastAsia="Roboto" w:hAnsi="Roboto" w:cs="Roboto"/>
                <w:b/>
                <w:color w:val="0000FF"/>
                <w:sz w:val="20"/>
                <w:szCs w:val="20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6B5E259A" wp14:editId="07A2D14F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396532</wp:posOffset>
                  </wp:positionV>
                  <wp:extent cx="561975" cy="561975"/>
                  <wp:effectExtent l="0" t="0" r="9525" b="9525"/>
                  <wp:wrapNone/>
                  <wp:docPr id="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hyperlink r:id="rId11">
              <w:r w:rsidR="008452DA">
                <w:rPr>
                  <w:rFonts w:ascii="Roboto" w:eastAsia="Roboto" w:hAnsi="Roboto" w:cs="Roboto"/>
                  <w:b/>
                  <w:color w:val="1155CC"/>
                  <w:u w:val="single"/>
                </w:rPr>
                <w:t>Votre enfant entre à la maternelle 4 ans ou 5 ans - Information à l’intention des parents, MEQ</w:t>
              </w:r>
            </w:hyperlink>
          </w:p>
          <w:p w14:paraId="4A520667" w14:textId="77DE87E7" w:rsidR="008452DA" w:rsidRDefault="008452DA">
            <w:pPr>
              <w:widowControl w:val="0"/>
              <w:spacing w:line="240" w:lineRule="auto"/>
              <w:jc w:val="both"/>
              <w:rPr>
                <w:rFonts w:ascii="Roboto" w:eastAsia="Roboto" w:hAnsi="Roboto" w:cs="Roboto"/>
                <w:b/>
                <w:color w:val="0000FF"/>
                <w:sz w:val="20"/>
                <w:szCs w:val="20"/>
              </w:rPr>
            </w:pPr>
          </w:p>
          <w:p w14:paraId="47CC675F" w14:textId="77777777" w:rsidR="008452DA" w:rsidRDefault="008452D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color w:val="0000FF"/>
                <w:sz w:val="20"/>
                <w:szCs w:val="20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68C12" w14:textId="588BD2B3" w:rsidR="008452DA" w:rsidRDefault="008A6B43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2336" behindDoc="0" locked="0" layoutInCell="1" hidden="0" allowOverlap="1" wp14:anchorId="3A67BFBB" wp14:editId="3BD5F16A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144437</wp:posOffset>
                  </wp:positionV>
                  <wp:extent cx="918845" cy="822960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 t="-32760" r="-48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5" cy="822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hyperlink r:id="rId13">
              <w:r w:rsidR="008452DA">
                <w:rPr>
                  <w:rFonts w:ascii="Roboto" w:eastAsia="Roboto" w:hAnsi="Roboto" w:cs="Roboto"/>
                  <w:b/>
                  <w:color w:val="1155CC"/>
                  <w:u w:val="single"/>
                </w:rPr>
                <w:t xml:space="preserve">Qu'est-ce que l'éducation préscolaire? (Vidéo de 8 min </w:t>
              </w:r>
            </w:hyperlink>
            <w:r w:rsidR="00FC6EF0">
              <w:rPr>
                <w:rFonts w:ascii="Roboto" w:eastAsia="Roboto" w:hAnsi="Roboto" w:cs="Roboto"/>
                <w:b/>
                <w:color w:val="1155CC"/>
                <w:u w:val="single"/>
              </w:rPr>
              <w:t>)</w:t>
            </w:r>
          </w:p>
        </w:tc>
      </w:tr>
    </w:tbl>
    <w:p w14:paraId="228AB4E8" w14:textId="77777777" w:rsidR="008452DA" w:rsidRPr="008A6B43" w:rsidRDefault="008452DA" w:rsidP="008A6B43">
      <w:pPr>
        <w:widowControl w:val="0"/>
        <w:spacing w:line="372" w:lineRule="auto"/>
        <w:rPr>
          <w:rFonts w:ascii="Roboto" w:eastAsia="Roboto" w:hAnsi="Roboto" w:cs="Roboto"/>
          <w:b/>
          <w:color w:val="0000FF"/>
          <w:sz w:val="8"/>
          <w:szCs w:val="8"/>
        </w:rPr>
      </w:pPr>
    </w:p>
    <w:sectPr w:rsidR="008452DA" w:rsidRPr="008A6B43">
      <w:pgSz w:w="12240" w:h="15840"/>
      <w:pgMar w:top="576" w:right="1440" w:bottom="576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860A4" w14:textId="77777777" w:rsidR="008643AF" w:rsidRDefault="008643AF">
      <w:pPr>
        <w:spacing w:line="240" w:lineRule="auto"/>
      </w:pPr>
      <w:r>
        <w:separator/>
      </w:r>
    </w:p>
  </w:endnote>
  <w:endnote w:type="continuationSeparator" w:id="0">
    <w:p w14:paraId="6D334161" w14:textId="77777777" w:rsidR="008643AF" w:rsidRDefault="008643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A6C98E7-8CE2-46F9-845E-F7DDCEF08D29}"/>
    <w:embedBold r:id="rId2" w:fontKey="{8DC42BC1-0D5F-4BF5-B5A7-F2583AE56B9A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3" w:fontKey="{68C98F34-7499-4ED2-A72C-EDAD3D90DDA1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4" w:fontKey="{505175E8-5551-4351-A647-9D56FE407021}"/>
    <w:embedBold r:id="rId5" w:fontKey="{18D26656-FDA7-4D2E-AF98-CDAA90B74B12}"/>
  </w:font>
  <w:font w:name="Comfortaa">
    <w:charset w:val="00"/>
    <w:family w:val="auto"/>
    <w:pitch w:val="default"/>
    <w:embedRegular r:id="rId6" w:fontKey="{238E834F-1052-4C0F-8BA8-C2C5613D6A07}"/>
    <w:embedBold r:id="rId7" w:fontKey="{50BFCB72-3DD1-4BC9-8736-1AB5F711442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157ED2E-9E88-4BE3-9D79-E0D02E15E90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F317F" w14:textId="77777777" w:rsidR="008643AF" w:rsidRDefault="008643AF">
      <w:pPr>
        <w:spacing w:line="240" w:lineRule="auto"/>
      </w:pPr>
      <w:r>
        <w:separator/>
      </w:r>
    </w:p>
  </w:footnote>
  <w:footnote w:type="continuationSeparator" w:id="0">
    <w:p w14:paraId="605A4DCF" w14:textId="77777777" w:rsidR="008643AF" w:rsidRDefault="008643A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E630B"/>
    <w:multiLevelType w:val="multilevel"/>
    <w:tmpl w:val="EFDEAA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E440A8"/>
    <w:multiLevelType w:val="multilevel"/>
    <w:tmpl w:val="77C2E0A8"/>
    <w:lvl w:ilvl="0">
      <w:start w:val="1"/>
      <w:numFmt w:val="bullet"/>
      <w:lvlText w:val="●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" w15:restartNumberingAfterBreak="0">
    <w:nsid w:val="21196EEA"/>
    <w:multiLevelType w:val="multilevel"/>
    <w:tmpl w:val="C4A0AFFA"/>
    <w:lvl w:ilvl="0">
      <w:start w:val="1"/>
      <w:numFmt w:val="bullet"/>
      <w:lvlText w:val="●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3" w15:restartNumberingAfterBreak="0">
    <w:nsid w:val="64CE7BB3"/>
    <w:multiLevelType w:val="multilevel"/>
    <w:tmpl w:val="7AAC8E20"/>
    <w:lvl w:ilvl="0">
      <w:start w:val="1"/>
      <w:numFmt w:val="bullet"/>
      <w:lvlText w:val="●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4" w15:restartNumberingAfterBreak="0">
    <w:nsid w:val="67894C70"/>
    <w:multiLevelType w:val="multilevel"/>
    <w:tmpl w:val="30B88982"/>
    <w:lvl w:ilvl="0">
      <w:start w:val="1"/>
      <w:numFmt w:val="bullet"/>
      <w:lvlText w:val="●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 w16cid:durableId="879782883">
    <w:abstractNumId w:val="3"/>
  </w:num>
  <w:num w:numId="2" w16cid:durableId="1412115731">
    <w:abstractNumId w:val="2"/>
  </w:num>
  <w:num w:numId="3" w16cid:durableId="849953717">
    <w:abstractNumId w:val="4"/>
  </w:num>
  <w:num w:numId="4" w16cid:durableId="1143278636">
    <w:abstractNumId w:val="1"/>
  </w:num>
  <w:num w:numId="5" w16cid:durableId="1174491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2DA"/>
    <w:rsid w:val="00030485"/>
    <w:rsid w:val="0035790A"/>
    <w:rsid w:val="00504F37"/>
    <w:rsid w:val="007576CB"/>
    <w:rsid w:val="008452DA"/>
    <w:rsid w:val="008643AF"/>
    <w:rsid w:val="008A6B43"/>
    <w:rsid w:val="00954D86"/>
    <w:rsid w:val="00B5786D"/>
    <w:rsid w:val="00B76299"/>
    <w:rsid w:val="00CA26FF"/>
    <w:rsid w:val="00F91884"/>
    <w:rsid w:val="00FC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E7FF2"/>
  <w15:docId w15:val="{812A8353-FBCD-4434-B9BB-42541443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CA" w:eastAsia="fr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04F37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4F37"/>
  </w:style>
  <w:style w:type="paragraph" w:styleId="Pieddepage">
    <w:name w:val="footer"/>
    <w:basedOn w:val="Normal"/>
    <w:link w:val="PieddepageCar"/>
    <w:uiPriority w:val="99"/>
    <w:unhideWhenUsed/>
    <w:rsid w:val="00504F37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4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youtu.be/AnCiS2nj9ns?si=15mLSI8496Dl7RO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ducation.gouv.qc.ca/fileadmin/site_web/documents/dpse/formation_jeunes/VotreEnfantEntreALaMaternelle_f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education.gouv.qc.ca/fileadmin/site_web/documents/education/jeunes/pfeq/Programme-cycle-prescolaire.pdf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295</Words>
  <Characters>1627</Characters>
  <Application>Microsoft Office Word</Application>
  <DocSecurity>0</DocSecurity>
  <Lines>13</Lines>
  <Paragraphs>3</Paragraphs>
  <ScaleCrop>false</ScaleCrop>
  <Company>Centre de services scolaire Marguerite-Bourgeoys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 Loukanova</dc:creator>
  <cp:lastModifiedBy>Marjorie Beaudoin-Lacroix84</cp:lastModifiedBy>
  <cp:revision>4</cp:revision>
  <dcterms:created xsi:type="dcterms:W3CDTF">2025-09-04T13:04:00Z</dcterms:created>
  <dcterms:modified xsi:type="dcterms:W3CDTF">2025-09-18T15:38:00Z</dcterms:modified>
</cp:coreProperties>
</file>